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02F" w:rsidRPr="00C135A4" w:rsidRDefault="0015002F" w:rsidP="00C135A4">
      <w:pPr>
        <w:jc w:val="center"/>
        <w:rPr>
          <w:rFonts w:ascii="Times New Roman" w:hAnsi="Times New Roman" w:cs="Times New Roman"/>
          <w:b/>
          <w:sz w:val="28"/>
          <w:szCs w:val="24"/>
        </w:rPr>
      </w:pPr>
      <w:r w:rsidRPr="00C135A4">
        <w:rPr>
          <w:rFonts w:ascii="Times New Roman" w:hAnsi="Times New Roman" w:cs="Times New Roman"/>
          <w:b/>
          <w:sz w:val="28"/>
          <w:szCs w:val="24"/>
        </w:rPr>
        <w:t>Рекомендации руководителю образовательного учреждения по противодействию терроризму</w:t>
      </w:r>
    </w:p>
    <w:p w:rsidR="0015002F" w:rsidRPr="00C135A4" w:rsidRDefault="0015002F" w:rsidP="00C135A4">
      <w:pPr>
        <w:rPr>
          <w:rFonts w:ascii="Times New Roman" w:hAnsi="Times New Roman" w:cs="Times New Roman"/>
          <w:sz w:val="24"/>
          <w:szCs w:val="24"/>
        </w:rPr>
      </w:pPr>
    </w:p>
    <w:p w:rsidR="0015002F" w:rsidRPr="00C135A4" w:rsidRDefault="0015002F" w:rsidP="00C135A4">
      <w:pPr>
        <w:jc w:val="center"/>
        <w:rPr>
          <w:rFonts w:ascii="Times New Roman" w:hAnsi="Times New Roman" w:cs="Times New Roman"/>
          <w:b/>
          <w:i/>
          <w:sz w:val="24"/>
          <w:szCs w:val="24"/>
        </w:rPr>
      </w:pPr>
      <w:r w:rsidRPr="00C135A4">
        <w:rPr>
          <w:rFonts w:ascii="Times New Roman" w:hAnsi="Times New Roman" w:cs="Times New Roman"/>
          <w:b/>
          <w:i/>
          <w:sz w:val="24"/>
          <w:szCs w:val="24"/>
        </w:rPr>
        <w:t>Задачи и направления деятельности по противодействию терроризму</w:t>
      </w:r>
    </w:p>
    <w:p w:rsid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 xml:space="preserve">В условиях сохраняющейся угрозы совершения террористических актов на территории </w:t>
      </w:r>
      <w:proofErr w:type="spellStart"/>
      <w:r w:rsidR="007A67EE" w:rsidRPr="00C135A4">
        <w:rPr>
          <w:rFonts w:ascii="Times New Roman" w:hAnsi="Times New Roman" w:cs="Times New Roman"/>
          <w:sz w:val="24"/>
          <w:szCs w:val="24"/>
        </w:rPr>
        <w:t>Бабаюртовского</w:t>
      </w:r>
      <w:proofErr w:type="spellEnd"/>
      <w:r w:rsidR="007A67EE" w:rsidRPr="00C135A4">
        <w:rPr>
          <w:rFonts w:ascii="Times New Roman" w:hAnsi="Times New Roman" w:cs="Times New Roman"/>
          <w:sz w:val="24"/>
          <w:szCs w:val="24"/>
        </w:rPr>
        <w:t xml:space="preserve"> района</w:t>
      </w:r>
      <w:r w:rsidRPr="00C135A4">
        <w:rPr>
          <w:rFonts w:ascii="Times New Roman" w:hAnsi="Times New Roman" w:cs="Times New Roman"/>
          <w:sz w:val="24"/>
          <w:szCs w:val="24"/>
        </w:rPr>
        <w:t>, возможности вовлечения учащихся в различные экстремистские террористические и запрещенные законом религиозные организации руководителям государственных образовательных учреждений необходимо считать приоритетными в своей работе следующие задачи:</w:t>
      </w:r>
    </w:p>
    <w:p w:rsidR="0015002F" w:rsidRPr="00C135A4" w:rsidRDefault="0015002F" w:rsidP="00C135A4">
      <w:pPr>
        <w:pStyle w:val="a4"/>
        <w:numPr>
          <w:ilvl w:val="0"/>
          <w:numId w:val="19"/>
        </w:numPr>
        <w:rPr>
          <w:rFonts w:ascii="Times New Roman" w:hAnsi="Times New Roman" w:cs="Times New Roman"/>
          <w:sz w:val="24"/>
          <w:szCs w:val="24"/>
        </w:rPr>
      </w:pPr>
      <w:r w:rsidRPr="00C135A4">
        <w:rPr>
          <w:rFonts w:ascii="Times New Roman" w:hAnsi="Times New Roman" w:cs="Times New Roman"/>
          <w:sz w:val="24"/>
          <w:szCs w:val="24"/>
        </w:rPr>
        <w:t>воспитание у учащихся чувства патриотизма, бдительности, коллективизма, интернационализма и дисциплинированности;</w:t>
      </w:r>
    </w:p>
    <w:p w:rsidR="0015002F" w:rsidRPr="00C135A4" w:rsidRDefault="0015002F" w:rsidP="00C135A4">
      <w:pPr>
        <w:pStyle w:val="a4"/>
        <w:numPr>
          <w:ilvl w:val="0"/>
          <w:numId w:val="19"/>
        </w:numPr>
        <w:rPr>
          <w:rFonts w:ascii="Times New Roman" w:hAnsi="Times New Roman" w:cs="Times New Roman"/>
          <w:sz w:val="24"/>
          <w:szCs w:val="24"/>
        </w:rPr>
      </w:pPr>
      <w:r w:rsidRPr="00C135A4">
        <w:rPr>
          <w:rFonts w:ascii="Times New Roman" w:hAnsi="Times New Roman" w:cs="Times New Roman"/>
          <w:sz w:val="24"/>
          <w:szCs w:val="24"/>
        </w:rPr>
        <w:t>создание в каждом образовательном учреждении атмосферы доброжелательности, сотрудничества, взаимного уважения и понимания среди учащихся и работников; нетерпимости к фактам недисциплинированности, другим негативным явлениям;</w:t>
      </w:r>
    </w:p>
    <w:p w:rsidR="0015002F" w:rsidRPr="00C135A4" w:rsidRDefault="0015002F" w:rsidP="00C135A4">
      <w:pPr>
        <w:pStyle w:val="a4"/>
        <w:numPr>
          <w:ilvl w:val="0"/>
          <w:numId w:val="19"/>
        </w:numPr>
        <w:rPr>
          <w:rFonts w:ascii="Times New Roman" w:hAnsi="Times New Roman" w:cs="Times New Roman"/>
          <w:sz w:val="24"/>
          <w:szCs w:val="24"/>
        </w:rPr>
      </w:pPr>
      <w:r w:rsidRPr="00C135A4">
        <w:rPr>
          <w:rFonts w:ascii="Times New Roman" w:hAnsi="Times New Roman" w:cs="Times New Roman"/>
          <w:sz w:val="24"/>
          <w:szCs w:val="24"/>
        </w:rPr>
        <w:t>формирование у учащихся грамотного поведения, обеспечивающего собственную безопасность и безопасность окружающих.</w:t>
      </w:r>
    </w:p>
    <w:p w:rsidR="0015002F" w:rsidRP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Решение этих задач требует организации деятельности по следующим направлениям:</w:t>
      </w:r>
    </w:p>
    <w:p w:rsidR="0015002F" w:rsidRPr="00C135A4" w:rsidRDefault="0015002F" w:rsidP="00C135A4">
      <w:pPr>
        <w:pStyle w:val="a4"/>
        <w:numPr>
          <w:ilvl w:val="0"/>
          <w:numId w:val="20"/>
        </w:numPr>
        <w:rPr>
          <w:rFonts w:ascii="Times New Roman" w:hAnsi="Times New Roman" w:cs="Times New Roman"/>
          <w:sz w:val="24"/>
          <w:szCs w:val="24"/>
        </w:rPr>
      </w:pPr>
      <w:r w:rsidRPr="00C135A4">
        <w:rPr>
          <w:rFonts w:ascii="Times New Roman" w:hAnsi="Times New Roman" w:cs="Times New Roman"/>
          <w:sz w:val="24"/>
          <w:szCs w:val="24"/>
        </w:rPr>
        <w:t>Расширение и углубление знаний педагогов и учащихся по противодействию проявлениям терроризма и экстремизма, предупреждению террористических актов в образовательных учреждениях.</w:t>
      </w:r>
    </w:p>
    <w:p w:rsidR="0015002F" w:rsidRPr="00C135A4" w:rsidRDefault="0015002F" w:rsidP="00C135A4">
      <w:pPr>
        <w:pStyle w:val="a4"/>
        <w:numPr>
          <w:ilvl w:val="0"/>
          <w:numId w:val="20"/>
        </w:numPr>
        <w:rPr>
          <w:rFonts w:ascii="Times New Roman" w:hAnsi="Times New Roman" w:cs="Times New Roman"/>
          <w:sz w:val="24"/>
          <w:szCs w:val="24"/>
        </w:rPr>
      </w:pPr>
      <w:r w:rsidRPr="00C135A4">
        <w:rPr>
          <w:rFonts w:ascii="Times New Roman" w:hAnsi="Times New Roman" w:cs="Times New Roman"/>
          <w:sz w:val="24"/>
          <w:szCs w:val="24"/>
        </w:rPr>
        <w:t>Усиление взаимодействия образовательных учреждений по предупреждению актов терроризма, экстремизма с органами внутренних дел, ФСБ, ГО и ЧС, противопожарной службой.</w:t>
      </w:r>
    </w:p>
    <w:p w:rsidR="0015002F" w:rsidRPr="00C135A4" w:rsidRDefault="0015002F" w:rsidP="00C135A4">
      <w:pPr>
        <w:pStyle w:val="a4"/>
        <w:numPr>
          <w:ilvl w:val="0"/>
          <w:numId w:val="20"/>
        </w:numPr>
        <w:rPr>
          <w:rFonts w:ascii="Times New Roman" w:hAnsi="Times New Roman" w:cs="Times New Roman"/>
          <w:sz w:val="24"/>
          <w:szCs w:val="24"/>
        </w:rPr>
      </w:pPr>
      <w:r w:rsidRPr="00C135A4">
        <w:rPr>
          <w:rFonts w:ascii="Times New Roman" w:hAnsi="Times New Roman" w:cs="Times New Roman"/>
          <w:sz w:val="24"/>
          <w:szCs w:val="24"/>
        </w:rPr>
        <w:t>Активизация работы с родительским активом и органами местного самоуправления по недопущению вовлечения учащихся в экстремистские и террористические организации.</w:t>
      </w:r>
    </w:p>
    <w:p w:rsidR="0015002F" w:rsidRPr="00C135A4" w:rsidRDefault="0015002F" w:rsidP="00C135A4">
      <w:pPr>
        <w:pStyle w:val="a4"/>
        <w:numPr>
          <w:ilvl w:val="0"/>
          <w:numId w:val="20"/>
        </w:numPr>
        <w:rPr>
          <w:rFonts w:ascii="Times New Roman" w:hAnsi="Times New Roman" w:cs="Times New Roman"/>
          <w:sz w:val="24"/>
          <w:szCs w:val="24"/>
        </w:rPr>
      </w:pPr>
      <w:r w:rsidRPr="00C135A4">
        <w:rPr>
          <w:rFonts w:ascii="Times New Roman" w:hAnsi="Times New Roman" w:cs="Times New Roman"/>
          <w:sz w:val="24"/>
          <w:szCs w:val="24"/>
        </w:rPr>
        <w:t>Совершенствование правового воспитания учащихся (воспитанников).</w:t>
      </w:r>
    </w:p>
    <w:p w:rsidR="0015002F" w:rsidRPr="00C135A4" w:rsidRDefault="0015002F" w:rsidP="00C135A4">
      <w:pPr>
        <w:pStyle w:val="a4"/>
        <w:numPr>
          <w:ilvl w:val="0"/>
          <w:numId w:val="20"/>
        </w:numPr>
        <w:rPr>
          <w:rFonts w:ascii="Times New Roman" w:hAnsi="Times New Roman" w:cs="Times New Roman"/>
          <w:sz w:val="24"/>
          <w:szCs w:val="24"/>
        </w:rPr>
      </w:pPr>
      <w:r w:rsidRPr="00C135A4">
        <w:rPr>
          <w:rFonts w:ascii="Times New Roman" w:hAnsi="Times New Roman" w:cs="Times New Roman"/>
          <w:sz w:val="24"/>
          <w:szCs w:val="24"/>
        </w:rPr>
        <w:t xml:space="preserve">Противодействие проявлениям актов хулиганства, вымогательства, унижения и оскорбления своих товарищей со стороны учащихся (воспитанников), а также употреблению учащимися </w:t>
      </w:r>
      <w:proofErr w:type="spellStart"/>
      <w:r w:rsidRPr="00C135A4">
        <w:rPr>
          <w:rFonts w:ascii="Times New Roman" w:hAnsi="Times New Roman" w:cs="Times New Roman"/>
          <w:sz w:val="24"/>
          <w:szCs w:val="24"/>
        </w:rPr>
        <w:t>психоактивных</w:t>
      </w:r>
      <w:proofErr w:type="spellEnd"/>
      <w:r w:rsidRPr="00C135A4">
        <w:rPr>
          <w:rFonts w:ascii="Times New Roman" w:hAnsi="Times New Roman" w:cs="Times New Roman"/>
          <w:sz w:val="24"/>
          <w:szCs w:val="24"/>
        </w:rPr>
        <w:t xml:space="preserve"> веществ.</w:t>
      </w:r>
    </w:p>
    <w:p w:rsidR="0015002F" w:rsidRPr="00C135A4" w:rsidRDefault="0015002F" w:rsidP="00C135A4">
      <w:pPr>
        <w:jc w:val="center"/>
        <w:rPr>
          <w:rFonts w:ascii="Times New Roman" w:hAnsi="Times New Roman" w:cs="Times New Roman"/>
          <w:b/>
          <w:sz w:val="24"/>
          <w:szCs w:val="24"/>
        </w:rPr>
      </w:pPr>
      <w:r w:rsidRPr="00C135A4">
        <w:rPr>
          <w:rFonts w:ascii="Times New Roman" w:hAnsi="Times New Roman" w:cs="Times New Roman"/>
          <w:b/>
          <w:sz w:val="24"/>
          <w:szCs w:val="24"/>
        </w:rPr>
        <w:t>Действия по антитеррористической безопасности и защите</w:t>
      </w:r>
      <w:r w:rsidR="00C135A4" w:rsidRPr="00C135A4">
        <w:rPr>
          <w:rFonts w:ascii="Times New Roman" w:hAnsi="Times New Roman" w:cs="Times New Roman"/>
          <w:b/>
          <w:sz w:val="24"/>
          <w:szCs w:val="24"/>
        </w:rPr>
        <w:t xml:space="preserve"> </w:t>
      </w:r>
      <w:proofErr w:type="gramStart"/>
      <w:r w:rsidRPr="00C135A4">
        <w:rPr>
          <w:rFonts w:ascii="Times New Roman" w:hAnsi="Times New Roman" w:cs="Times New Roman"/>
          <w:b/>
          <w:sz w:val="24"/>
          <w:szCs w:val="24"/>
        </w:rPr>
        <w:t>обучающихся</w:t>
      </w:r>
      <w:proofErr w:type="gramEnd"/>
    </w:p>
    <w:p w:rsidR="0015002F" w:rsidRPr="00C135A4" w:rsidRDefault="0015002F" w:rsidP="00C135A4">
      <w:pPr>
        <w:pStyle w:val="a4"/>
        <w:numPr>
          <w:ilvl w:val="0"/>
          <w:numId w:val="21"/>
        </w:numPr>
        <w:rPr>
          <w:rFonts w:ascii="Times New Roman" w:hAnsi="Times New Roman" w:cs="Times New Roman"/>
          <w:sz w:val="24"/>
          <w:szCs w:val="24"/>
        </w:rPr>
      </w:pPr>
      <w:r w:rsidRPr="00C135A4">
        <w:rPr>
          <w:rFonts w:ascii="Times New Roman" w:hAnsi="Times New Roman" w:cs="Times New Roman"/>
          <w:sz w:val="24"/>
          <w:szCs w:val="24"/>
        </w:rPr>
        <w:t>Постоянно проводить разъяснительную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15002F" w:rsidRPr="00C135A4" w:rsidRDefault="0015002F" w:rsidP="00C135A4">
      <w:pPr>
        <w:pStyle w:val="a4"/>
        <w:numPr>
          <w:ilvl w:val="0"/>
          <w:numId w:val="21"/>
        </w:numPr>
        <w:rPr>
          <w:rFonts w:ascii="Times New Roman" w:hAnsi="Times New Roman" w:cs="Times New Roman"/>
          <w:sz w:val="24"/>
          <w:szCs w:val="24"/>
        </w:rPr>
      </w:pPr>
      <w:r w:rsidRPr="00C135A4">
        <w:rPr>
          <w:rFonts w:ascii="Times New Roman" w:hAnsi="Times New Roman" w:cs="Times New Roman"/>
          <w:sz w:val="24"/>
          <w:szCs w:val="24"/>
        </w:rPr>
        <w:t>Вход в здание образовательного учреждения посетителей осуществлять при наличии документов, удостоверяющих личность, с регистрацией в журнале учета посетителей, который должен находиться на посту охраны. В период проведения школьных занятий входные двери должны быть закрыты.</w:t>
      </w:r>
    </w:p>
    <w:p w:rsidR="0015002F" w:rsidRPr="00C135A4" w:rsidRDefault="0015002F" w:rsidP="00C135A4">
      <w:pPr>
        <w:pStyle w:val="a4"/>
        <w:numPr>
          <w:ilvl w:val="0"/>
          <w:numId w:val="21"/>
        </w:numPr>
        <w:rPr>
          <w:rFonts w:ascii="Times New Roman" w:hAnsi="Times New Roman" w:cs="Times New Roman"/>
          <w:sz w:val="24"/>
          <w:szCs w:val="24"/>
        </w:rPr>
      </w:pPr>
      <w:r w:rsidRPr="00C135A4">
        <w:rPr>
          <w:rFonts w:ascii="Times New Roman" w:hAnsi="Times New Roman" w:cs="Times New Roman"/>
          <w:sz w:val="24"/>
          <w:szCs w:val="24"/>
        </w:rPr>
        <w:lastRenderedPageBreak/>
        <w:t>Охрана школы обязана регистрировать в журнале посещения всех лиц, прибывающих в школу, указывая их фамилию, имя и отчество, номер документа, удостоверяющего личность, время прибытия и время убытия.</w:t>
      </w:r>
    </w:p>
    <w:p w:rsidR="0015002F" w:rsidRPr="00C135A4" w:rsidRDefault="0015002F" w:rsidP="00C135A4">
      <w:pPr>
        <w:pStyle w:val="a4"/>
        <w:numPr>
          <w:ilvl w:val="0"/>
          <w:numId w:val="21"/>
        </w:numPr>
        <w:rPr>
          <w:rFonts w:ascii="Times New Roman" w:hAnsi="Times New Roman" w:cs="Times New Roman"/>
          <w:sz w:val="24"/>
          <w:szCs w:val="24"/>
        </w:rPr>
      </w:pPr>
      <w:r w:rsidRPr="00C135A4">
        <w:rPr>
          <w:rFonts w:ascii="Times New Roman" w:hAnsi="Times New Roman" w:cs="Times New Roman"/>
          <w:sz w:val="24"/>
          <w:szCs w:val="24"/>
        </w:rPr>
        <w:t>Входные двери, где нет постоянной охраны, запасные выходы должны быть закрыты и опечатаны.</w:t>
      </w:r>
    </w:p>
    <w:p w:rsidR="0015002F" w:rsidRPr="00C135A4" w:rsidRDefault="0015002F" w:rsidP="00C135A4">
      <w:pPr>
        <w:pStyle w:val="a4"/>
        <w:numPr>
          <w:ilvl w:val="0"/>
          <w:numId w:val="21"/>
        </w:numPr>
        <w:rPr>
          <w:rFonts w:ascii="Times New Roman" w:hAnsi="Times New Roman" w:cs="Times New Roman"/>
          <w:sz w:val="24"/>
          <w:szCs w:val="24"/>
        </w:rPr>
      </w:pPr>
      <w:r w:rsidRPr="00C135A4">
        <w:rPr>
          <w:rFonts w:ascii="Times New Roman" w:hAnsi="Times New Roman" w:cs="Times New Roman"/>
          <w:sz w:val="24"/>
          <w:szCs w:val="24"/>
        </w:rPr>
        <w:t>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w:t>
      </w:r>
    </w:p>
    <w:p w:rsidR="0015002F" w:rsidRPr="00C135A4" w:rsidRDefault="007A67EE" w:rsidP="00C135A4">
      <w:pPr>
        <w:pStyle w:val="a4"/>
        <w:numPr>
          <w:ilvl w:val="0"/>
          <w:numId w:val="21"/>
        </w:numPr>
        <w:rPr>
          <w:rFonts w:ascii="Times New Roman" w:hAnsi="Times New Roman" w:cs="Times New Roman"/>
          <w:sz w:val="24"/>
          <w:szCs w:val="24"/>
        </w:rPr>
      </w:pPr>
      <w:r w:rsidRPr="00C135A4">
        <w:rPr>
          <w:rFonts w:ascii="Times New Roman" w:hAnsi="Times New Roman" w:cs="Times New Roman"/>
          <w:sz w:val="24"/>
          <w:szCs w:val="24"/>
        </w:rPr>
        <w:t>Завхозу</w:t>
      </w:r>
      <w:r w:rsidR="0015002F" w:rsidRPr="00C135A4">
        <w:rPr>
          <w:rFonts w:ascii="Times New Roman" w:hAnsi="Times New Roman" w:cs="Times New Roman"/>
          <w:sz w:val="24"/>
          <w:szCs w:val="24"/>
        </w:rPr>
        <w:t xml:space="preserve"> обеспечить вторым комплектом ключей от входов в образовательное учреждение работников охраны.</w:t>
      </w:r>
    </w:p>
    <w:p w:rsidR="0015002F" w:rsidRPr="00C135A4" w:rsidRDefault="0015002F" w:rsidP="00C135A4">
      <w:pPr>
        <w:pStyle w:val="a4"/>
        <w:numPr>
          <w:ilvl w:val="0"/>
          <w:numId w:val="21"/>
        </w:numPr>
        <w:rPr>
          <w:rFonts w:ascii="Times New Roman" w:hAnsi="Times New Roman" w:cs="Times New Roman"/>
          <w:sz w:val="24"/>
          <w:szCs w:val="24"/>
        </w:rPr>
      </w:pPr>
      <w:r w:rsidRPr="00C135A4">
        <w:rPr>
          <w:rFonts w:ascii="Times New Roman" w:hAnsi="Times New Roman" w:cs="Times New Roman"/>
          <w:sz w:val="24"/>
          <w:szCs w:val="24"/>
        </w:rPr>
        <w:t xml:space="preserve">Проводить тренировки по эвакуации из здания </w:t>
      </w:r>
      <w:proofErr w:type="gramStart"/>
      <w:r w:rsidRPr="00C135A4">
        <w:rPr>
          <w:rFonts w:ascii="Times New Roman" w:hAnsi="Times New Roman" w:cs="Times New Roman"/>
          <w:sz w:val="24"/>
          <w:szCs w:val="24"/>
        </w:rPr>
        <w:t>обучающихся</w:t>
      </w:r>
      <w:proofErr w:type="gramEnd"/>
      <w:r w:rsidRPr="00C135A4">
        <w:rPr>
          <w:rFonts w:ascii="Times New Roman" w:hAnsi="Times New Roman" w:cs="Times New Roman"/>
          <w:sz w:val="24"/>
          <w:szCs w:val="24"/>
        </w:rPr>
        <w:t xml:space="preserve"> и постоянного состава не реже одного раза в год.</w:t>
      </w:r>
    </w:p>
    <w:p w:rsidR="0015002F" w:rsidRPr="00C135A4" w:rsidRDefault="0015002F" w:rsidP="00C135A4">
      <w:pPr>
        <w:pStyle w:val="a4"/>
        <w:numPr>
          <w:ilvl w:val="0"/>
          <w:numId w:val="21"/>
        </w:numPr>
        <w:rPr>
          <w:rFonts w:ascii="Times New Roman" w:hAnsi="Times New Roman" w:cs="Times New Roman"/>
          <w:sz w:val="24"/>
          <w:szCs w:val="24"/>
        </w:rPr>
      </w:pPr>
      <w:r w:rsidRPr="00C135A4">
        <w:rPr>
          <w:rFonts w:ascii="Times New Roman" w:hAnsi="Times New Roman" w:cs="Times New Roman"/>
          <w:sz w:val="24"/>
          <w:szCs w:val="24"/>
        </w:rPr>
        <w:t>При вынужденной эвакуации из здания учителя в безопасном месте обязаны проверить по списку наличие учащихся, а заместитель директора по учебно-воспитательной работе – наличие постоянного состава и принять меры по их розыску.</w:t>
      </w:r>
    </w:p>
    <w:p w:rsidR="0015002F" w:rsidRPr="00C135A4" w:rsidRDefault="0015002F" w:rsidP="00C135A4">
      <w:pPr>
        <w:pStyle w:val="a4"/>
        <w:numPr>
          <w:ilvl w:val="0"/>
          <w:numId w:val="21"/>
        </w:numPr>
        <w:rPr>
          <w:rFonts w:ascii="Times New Roman" w:hAnsi="Times New Roman" w:cs="Times New Roman"/>
          <w:sz w:val="24"/>
          <w:szCs w:val="24"/>
        </w:rPr>
      </w:pPr>
      <w:r w:rsidRPr="00C135A4">
        <w:rPr>
          <w:rFonts w:ascii="Times New Roman" w:hAnsi="Times New Roman" w:cs="Times New Roman"/>
          <w:sz w:val="24"/>
          <w:szCs w:val="24"/>
        </w:rPr>
        <w:t xml:space="preserve">Не допускать стоянки постороннего транспорта у здания школы и прилегающей территории. Входные ворота держать закрытыми. </w:t>
      </w:r>
      <w:proofErr w:type="gramStart"/>
      <w:r w:rsidRPr="00C135A4">
        <w:rPr>
          <w:rFonts w:ascii="Times New Roman" w:hAnsi="Times New Roman" w:cs="Times New Roman"/>
          <w:sz w:val="24"/>
          <w:szCs w:val="24"/>
        </w:rPr>
        <w:t>О</w:t>
      </w:r>
      <w:proofErr w:type="gramEnd"/>
      <w:r w:rsidRPr="00C135A4">
        <w:rPr>
          <w:rFonts w:ascii="Times New Roman" w:hAnsi="Times New Roman" w:cs="Times New Roman"/>
          <w:sz w:val="24"/>
          <w:szCs w:val="24"/>
        </w:rPr>
        <w:t xml:space="preserve"> всех случаях стоянки бесхозного транспорта сообщать в правоохранительные органы.</w:t>
      </w:r>
    </w:p>
    <w:p w:rsidR="0015002F" w:rsidRPr="00C135A4" w:rsidRDefault="0015002F" w:rsidP="00C135A4">
      <w:pPr>
        <w:pStyle w:val="a4"/>
        <w:numPr>
          <w:ilvl w:val="0"/>
          <w:numId w:val="21"/>
        </w:numPr>
        <w:rPr>
          <w:rFonts w:ascii="Times New Roman" w:hAnsi="Times New Roman" w:cs="Times New Roman"/>
          <w:sz w:val="24"/>
          <w:szCs w:val="24"/>
        </w:rPr>
      </w:pPr>
      <w:r w:rsidRPr="00C135A4">
        <w:rPr>
          <w:rFonts w:ascii="Times New Roman" w:hAnsi="Times New Roman" w:cs="Times New Roman"/>
          <w:sz w:val="24"/>
          <w:szCs w:val="24"/>
        </w:rPr>
        <w:t>При появлении у здания и нахождении длительное время посторонних лиц сообщить в правоохранительные органы и усилить пропускной режим.</w:t>
      </w:r>
    </w:p>
    <w:p w:rsidR="0015002F" w:rsidRPr="00C135A4" w:rsidRDefault="0015002F" w:rsidP="00C135A4">
      <w:pPr>
        <w:pStyle w:val="a4"/>
        <w:numPr>
          <w:ilvl w:val="0"/>
          <w:numId w:val="21"/>
        </w:numPr>
        <w:rPr>
          <w:rFonts w:ascii="Times New Roman" w:hAnsi="Times New Roman" w:cs="Times New Roman"/>
          <w:sz w:val="24"/>
          <w:szCs w:val="24"/>
        </w:rPr>
      </w:pPr>
      <w:r w:rsidRPr="00C135A4">
        <w:rPr>
          <w:rFonts w:ascii="Times New Roman" w:hAnsi="Times New Roman" w:cs="Times New Roman"/>
          <w:sz w:val="24"/>
          <w:szCs w:val="24"/>
        </w:rPr>
        <w:t>Научить учащихся способам защиты органов дыхания в задымленном помещении.</w:t>
      </w:r>
    </w:p>
    <w:p w:rsidR="0015002F" w:rsidRPr="00C135A4" w:rsidRDefault="0015002F" w:rsidP="00C135A4">
      <w:pPr>
        <w:jc w:val="center"/>
        <w:rPr>
          <w:rFonts w:ascii="Times New Roman" w:hAnsi="Times New Roman" w:cs="Times New Roman"/>
          <w:sz w:val="24"/>
          <w:szCs w:val="24"/>
        </w:rPr>
      </w:pPr>
      <w:r w:rsidRPr="00C135A4">
        <w:rPr>
          <w:rFonts w:ascii="Times New Roman" w:hAnsi="Times New Roman" w:cs="Times New Roman"/>
          <w:b/>
          <w:sz w:val="24"/>
          <w:szCs w:val="24"/>
        </w:rPr>
        <w:t>Информация о взрывных устройствах</w:t>
      </w:r>
      <w:r w:rsidRPr="00C135A4">
        <w:rPr>
          <w:rFonts w:ascii="Times New Roman" w:hAnsi="Times New Roman" w:cs="Times New Roman"/>
          <w:sz w:val="24"/>
          <w:szCs w:val="24"/>
        </w:rPr>
        <w:t> (далее – ВУ)</w:t>
      </w:r>
    </w:p>
    <w:p w:rsidR="0015002F" w:rsidRP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Руководителям образовательного учреждения, сотрудникам охраны, вахтерам, дежурным администраторам необходимо знать основные принципы действия ВУ, их внешние признаки, возможные последствия применения того или иного типа ВУ, последовательность действий при обнаружении взрывоопасных предметов, чтобы эффективно локализовать угрозу, управлять ею и свести к минимуму возможные негативные последствия.</w:t>
      </w:r>
    </w:p>
    <w:p w:rsidR="0015002F" w:rsidRP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ВУ могут быть самыми разнообразными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15002F" w:rsidRP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Взрыв может произойти и в результате срабатывания какого-либо механического или электромеханического взрывателя замедленного действия, без непосредственного воздействия на предмет по истечении заданного времени замедления.</w:t>
      </w:r>
    </w:p>
    <w:p w:rsidR="0015002F" w:rsidRP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 xml:space="preserve">Если ВУ имеет </w:t>
      </w:r>
      <w:proofErr w:type="spellStart"/>
      <w:r w:rsidRPr="00C135A4">
        <w:rPr>
          <w:rFonts w:ascii="Times New Roman" w:hAnsi="Times New Roman" w:cs="Times New Roman"/>
          <w:sz w:val="24"/>
          <w:szCs w:val="24"/>
        </w:rPr>
        <w:t>радиовзрыватель</w:t>
      </w:r>
      <w:proofErr w:type="spellEnd"/>
      <w:r w:rsidRPr="00C135A4">
        <w:rPr>
          <w:rFonts w:ascii="Times New Roman" w:hAnsi="Times New Roman" w:cs="Times New Roman"/>
          <w:sz w:val="24"/>
          <w:szCs w:val="24"/>
        </w:rPr>
        <w:t>, то взрыв также может произойти без контакта с взрывным устройством в любой момент времени по команде, переданной по радио. Взрыв может быть осуществлен по проводам электровзрывной цепи путем подключения какого-либо источника тока.</w:t>
      </w:r>
    </w:p>
    <w:p w:rsidR="0015002F" w:rsidRP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 xml:space="preserve">Большое распространение получили взрывные устройства, срабатывающие при включении радиоприемника, телевизора, электрического фонарика или других предметов бытовой техники, работающих от электрической сети, аккумуляторов или батареек. </w:t>
      </w:r>
      <w:r w:rsidRPr="00C135A4">
        <w:rPr>
          <w:rFonts w:ascii="Times New Roman" w:hAnsi="Times New Roman" w:cs="Times New Roman"/>
          <w:sz w:val="24"/>
          <w:szCs w:val="24"/>
        </w:rPr>
        <w:lastRenderedPageBreak/>
        <w:t xml:space="preserve">Включением этих устройств замыкается электровзрывная сеть, в результате чего срабатывает </w:t>
      </w:r>
      <w:proofErr w:type="spellStart"/>
      <w:r w:rsidRPr="00C135A4">
        <w:rPr>
          <w:rFonts w:ascii="Times New Roman" w:hAnsi="Times New Roman" w:cs="Times New Roman"/>
          <w:sz w:val="24"/>
          <w:szCs w:val="24"/>
        </w:rPr>
        <w:t>электродетонатор</w:t>
      </w:r>
      <w:proofErr w:type="spellEnd"/>
      <w:r w:rsidRPr="00C135A4">
        <w:rPr>
          <w:rFonts w:ascii="Times New Roman" w:hAnsi="Times New Roman" w:cs="Times New Roman"/>
          <w:sz w:val="24"/>
          <w:szCs w:val="24"/>
        </w:rPr>
        <w:t xml:space="preserve"> или </w:t>
      </w:r>
      <w:proofErr w:type="spellStart"/>
      <w:r w:rsidRPr="00C135A4">
        <w:rPr>
          <w:rFonts w:ascii="Times New Roman" w:hAnsi="Times New Roman" w:cs="Times New Roman"/>
          <w:sz w:val="24"/>
          <w:szCs w:val="24"/>
        </w:rPr>
        <w:t>электрозапал</w:t>
      </w:r>
      <w:proofErr w:type="spellEnd"/>
      <w:r w:rsidRPr="00C135A4">
        <w:rPr>
          <w:rFonts w:ascii="Times New Roman" w:hAnsi="Times New Roman" w:cs="Times New Roman"/>
          <w:sz w:val="24"/>
          <w:szCs w:val="24"/>
        </w:rPr>
        <w:t xml:space="preserve"> и происходит взрыв заряда взрывчатого вещества (далее – </w:t>
      </w:r>
      <w:proofErr w:type="gramStart"/>
      <w:r w:rsidRPr="00C135A4">
        <w:rPr>
          <w:rFonts w:ascii="Times New Roman" w:hAnsi="Times New Roman" w:cs="Times New Roman"/>
          <w:sz w:val="24"/>
          <w:szCs w:val="24"/>
        </w:rPr>
        <w:t>ВВ</w:t>
      </w:r>
      <w:proofErr w:type="gramEnd"/>
      <w:r w:rsidRPr="00C135A4">
        <w:rPr>
          <w:rFonts w:ascii="Times New Roman" w:hAnsi="Times New Roman" w:cs="Times New Roman"/>
          <w:sz w:val="24"/>
          <w:szCs w:val="24"/>
        </w:rPr>
        <w:t>).</w:t>
      </w:r>
    </w:p>
    <w:p w:rsidR="0015002F" w:rsidRP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В автомобиле взрывное устройство может сработать при повороте ключа зажигания или даже в тот момент, когда ключ вставляется в замок зажигания, либо включаются потребители энергии (фары, стеклоподъемники, стеклоочистители и т.д.). Взрыватель может быть установлен в выхлопной коллектор двигателя, в глушитель. При этом замыкание контактов произойдет после нагрева чувствительных элементов взрывателя (контактов) до определенной температуры. Могут использоваться также взрывные устройства с часовым механизмом от механических, электромеханических или электронных часов. Такие взрывные устройства в состоянии срабатывать в установленное заранее время. При воздействии на взрывное устройство срабатывают натяжные, обрывные, разгрузочные, вибрационные и прочие элементы, приводящие взрыватели в действие.</w:t>
      </w:r>
    </w:p>
    <w:p w:rsidR="0015002F" w:rsidRP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Во взрывном устройстве могут находиться еще взрыватели, срабатывающие от изменения магнитного поля Земли, акустического сигнала в определенном диапазоне частот, характерного запаха человека или животного, а также все типы взрывателей замедленного действия. Демаскирующими признаками взрывного устройства может быть наличие:</w:t>
      </w:r>
    </w:p>
    <w:p w:rsidR="0015002F" w:rsidRPr="00C135A4" w:rsidRDefault="0015002F" w:rsidP="00C135A4">
      <w:pPr>
        <w:pStyle w:val="a4"/>
        <w:numPr>
          <w:ilvl w:val="0"/>
          <w:numId w:val="22"/>
        </w:numPr>
        <w:rPr>
          <w:rFonts w:ascii="Times New Roman" w:hAnsi="Times New Roman" w:cs="Times New Roman"/>
          <w:sz w:val="24"/>
          <w:szCs w:val="24"/>
        </w:rPr>
      </w:pPr>
      <w:r w:rsidRPr="00C135A4">
        <w:rPr>
          <w:rFonts w:ascii="Times New Roman" w:hAnsi="Times New Roman" w:cs="Times New Roman"/>
          <w:sz w:val="24"/>
          <w:szCs w:val="24"/>
        </w:rPr>
        <w:t xml:space="preserve">антенны с радиоприемным устройством у </w:t>
      </w:r>
      <w:proofErr w:type="gramStart"/>
      <w:r w:rsidRPr="00C135A4">
        <w:rPr>
          <w:rFonts w:ascii="Times New Roman" w:hAnsi="Times New Roman" w:cs="Times New Roman"/>
          <w:sz w:val="24"/>
          <w:szCs w:val="24"/>
        </w:rPr>
        <w:t>радиоуправляемого</w:t>
      </w:r>
      <w:proofErr w:type="gramEnd"/>
      <w:r w:rsidRPr="00C135A4">
        <w:rPr>
          <w:rFonts w:ascii="Times New Roman" w:hAnsi="Times New Roman" w:cs="Times New Roman"/>
          <w:sz w:val="24"/>
          <w:szCs w:val="24"/>
        </w:rPr>
        <w:t xml:space="preserve"> ВУ;</w:t>
      </w:r>
    </w:p>
    <w:p w:rsidR="0015002F" w:rsidRPr="00C135A4" w:rsidRDefault="0015002F" w:rsidP="00C135A4">
      <w:pPr>
        <w:pStyle w:val="a4"/>
        <w:numPr>
          <w:ilvl w:val="0"/>
          <w:numId w:val="22"/>
        </w:numPr>
        <w:rPr>
          <w:rFonts w:ascii="Times New Roman" w:hAnsi="Times New Roman" w:cs="Times New Roman"/>
          <w:sz w:val="24"/>
          <w:szCs w:val="24"/>
        </w:rPr>
      </w:pPr>
      <w:r w:rsidRPr="00C135A4">
        <w:rPr>
          <w:rFonts w:ascii="Times New Roman" w:hAnsi="Times New Roman" w:cs="Times New Roman"/>
          <w:sz w:val="24"/>
          <w:szCs w:val="24"/>
        </w:rPr>
        <w:t>часового механизма или электронного таймера (временного взрывателя);</w:t>
      </w:r>
    </w:p>
    <w:p w:rsidR="0015002F" w:rsidRPr="00C135A4" w:rsidRDefault="0015002F" w:rsidP="00C135A4">
      <w:pPr>
        <w:pStyle w:val="a4"/>
        <w:numPr>
          <w:ilvl w:val="0"/>
          <w:numId w:val="22"/>
        </w:numPr>
        <w:rPr>
          <w:rFonts w:ascii="Times New Roman" w:hAnsi="Times New Roman" w:cs="Times New Roman"/>
          <w:sz w:val="24"/>
          <w:szCs w:val="24"/>
        </w:rPr>
      </w:pPr>
      <w:r w:rsidRPr="00C135A4">
        <w:rPr>
          <w:rFonts w:ascii="Times New Roman" w:hAnsi="Times New Roman" w:cs="Times New Roman"/>
          <w:sz w:val="24"/>
          <w:szCs w:val="24"/>
        </w:rPr>
        <w:t>проводной линии управления;</w:t>
      </w:r>
    </w:p>
    <w:p w:rsidR="0015002F" w:rsidRPr="00C135A4" w:rsidRDefault="0015002F" w:rsidP="00C135A4">
      <w:pPr>
        <w:pStyle w:val="a4"/>
        <w:numPr>
          <w:ilvl w:val="0"/>
          <w:numId w:val="22"/>
        </w:numPr>
        <w:rPr>
          <w:rFonts w:ascii="Times New Roman" w:hAnsi="Times New Roman" w:cs="Times New Roman"/>
          <w:sz w:val="24"/>
          <w:szCs w:val="24"/>
        </w:rPr>
      </w:pPr>
      <w:r w:rsidRPr="00C135A4">
        <w:rPr>
          <w:rFonts w:ascii="Times New Roman" w:hAnsi="Times New Roman" w:cs="Times New Roman"/>
          <w:sz w:val="24"/>
          <w:szCs w:val="24"/>
        </w:rPr>
        <w:t>локально расположенной массы металла;</w:t>
      </w:r>
    </w:p>
    <w:p w:rsidR="0015002F" w:rsidRPr="00C135A4" w:rsidRDefault="0015002F" w:rsidP="00C135A4">
      <w:pPr>
        <w:pStyle w:val="a4"/>
        <w:numPr>
          <w:ilvl w:val="0"/>
          <w:numId w:val="22"/>
        </w:numPr>
        <w:rPr>
          <w:rFonts w:ascii="Times New Roman" w:hAnsi="Times New Roman" w:cs="Times New Roman"/>
          <w:sz w:val="24"/>
          <w:szCs w:val="24"/>
        </w:rPr>
      </w:pPr>
      <w:r w:rsidRPr="00C135A4">
        <w:rPr>
          <w:rFonts w:ascii="Times New Roman" w:hAnsi="Times New Roman" w:cs="Times New Roman"/>
          <w:sz w:val="24"/>
          <w:szCs w:val="24"/>
        </w:rPr>
        <w:t>неоднородности вмещающей среды (нарушение поверхности грунта, дорожного покрытии, стены здания, нарушение цвета растительности или снежного покрова и т.д.);</w:t>
      </w:r>
    </w:p>
    <w:p w:rsidR="0015002F" w:rsidRPr="00C135A4" w:rsidRDefault="0015002F" w:rsidP="00C135A4">
      <w:pPr>
        <w:pStyle w:val="a4"/>
        <w:numPr>
          <w:ilvl w:val="0"/>
          <w:numId w:val="22"/>
        </w:numPr>
        <w:rPr>
          <w:rFonts w:ascii="Times New Roman" w:hAnsi="Times New Roman" w:cs="Times New Roman"/>
          <w:sz w:val="24"/>
          <w:szCs w:val="24"/>
        </w:rPr>
      </w:pPr>
      <w:r w:rsidRPr="00C135A4">
        <w:rPr>
          <w:rFonts w:ascii="Times New Roman" w:hAnsi="Times New Roman" w:cs="Times New Roman"/>
          <w:sz w:val="24"/>
          <w:szCs w:val="24"/>
        </w:rPr>
        <w:t>теплового контраста между местом установки и окружающим фоном;</w:t>
      </w:r>
    </w:p>
    <w:p w:rsidR="0015002F" w:rsidRPr="00C135A4" w:rsidRDefault="0015002F" w:rsidP="00C135A4">
      <w:pPr>
        <w:pStyle w:val="a4"/>
        <w:numPr>
          <w:ilvl w:val="0"/>
          <w:numId w:val="22"/>
        </w:numPr>
        <w:rPr>
          <w:rFonts w:ascii="Times New Roman" w:hAnsi="Times New Roman" w:cs="Times New Roman"/>
          <w:sz w:val="24"/>
          <w:szCs w:val="24"/>
        </w:rPr>
      </w:pPr>
      <w:r w:rsidRPr="00C135A4">
        <w:rPr>
          <w:rFonts w:ascii="Times New Roman" w:hAnsi="Times New Roman" w:cs="Times New Roman"/>
          <w:sz w:val="24"/>
          <w:szCs w:val="24"/>
        </w:rPr>
        <w:t>характерной формы ВУ.</w:t>
      </w:r>
    </w:p>
    <w:p w:rsidR="0015002F" w:rsidRP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Часто объектом подрыва является личный или служебный автомобиль. Основные места для минирования в машине это – сиденье водителя, днище под передними сиденьями, бензобак, капот.</w:t>
      </w:r>
    </w:p>
    <w:p w:rsidR="0015002F" w:rsidRP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Мина большой мощности может устанавливаться неподалеку от автомобиля или в соседней машине. Но в этом случае требуется управление ею извне по радио или подрыв с помощью электрического провода. Иными словами, преступник должен находиться неподалеку от места преступления и вести наблюдение, что для него считается нежелательным.</w:t>
      </w:r>
    </w:p>
    <w:p w:rsidR="0015002F" w:rsidRP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Настораживающими признаками могут быть:</w:t>
      </w:r>
    </w:p>
    <w:p w:rsidR="0015002F" w:rsidRPr="00C135A4" w:rsidRDefault="0015002F" w:rsidP="00C135A4">
      <w:pPr>
        <w:pStyle w:val="a4"/>
        <w:numPr>
          <w:ilvl w:val="0"/>
          <w:numId w:val="23"/>
        </w:numPr>
        <w:rPr>
          <w:rFonts w:ascii="Times New Roman" w:hAnsi="Times New Roman" w:cs="Times New Roman"/>
          <w:sz w:val="24"/>
          <w:szCs w:val="24"/>
        </w:rPr>
      </w:pPr>
      <w:r w:rsidRPr="00C135A4">
        <w:rPr>
          <w:rFonts w:ascii="Times New Roman" w:hAnsi="Times New Roman" w:cs="Times New Roman"/>
          <w:sz w:val="24"/>
          <w:szCs w:val="24"/>
        </w:rPr>
        <w:t>появление какой-либо новой детали внутри или снаружи автомобиля;</w:t>
      </w:r>
    </w:p>
    <w:p w:rsidR="0015002F" w:rsidRPr="00C135A4" w:rsidRDefault="0015002F" w:rsidP="00C135A4">
      <w:pPr>
        <w:pStyle w:val="a4"/>
        <w:numPr>
          <w:ilvl w:val="0"/>
          <w:numId w:val="23"/>
        </w:numPr>
        <w:rPr>
          <w:rFonts w:ascii="Times New Roman" w:hAnsi="Times New Roman" w:cs="Times New Roman"/>
          <w:sz w:val="24"/>
          <w:szCs w:val="24"/>
        </w:rPr>
      </w:pPr>
      <w:r w:rsidRPr="00C135A4">
        <w:rPr>
          <w:rFonts w:ascii="Times New Roman" w:hAnsi="Times New Roman" w:cs="Times New Roman"/>
          <w:sz w:val="24"/>
          <w:szCs w:val="24"/>
        </w:rPr>
        <w:t>остатки упаковочных материалов, изоляционной ленты, обрезков проводов неподалеку от автомобиля или внутри салона;</w:t>
      </w:r>
    </w:p>
    <w:p w:rsidR="0015002F" w:rsidRPr="00C135A4" w:rsidRDefault="0015002F" w:rsidP="00C135A4">
      <w:pPr>
        <w:pStyle w:val="a4"/>
        <w:numPr>
          <w:ilvl w:val="0"/>
          <w:numId w:val="23"/>
        </w:numPr>
        <w:rPr>
          <w:rFonts w:ascii="Times New Roman" w:hAnsi="Times New Roman" w:cs="Times New Roman"/>
          <w:sz w:val="24"/>
          <w:szCs w:val="24"/>
        </w:rPr>
      </w:pPr>
      <w:r w:rsidRPr="00C135A4">
        <w:rPr>
          <w:rFonts w:ascii="Times New Roman" w:hAnsi="Times New Roman" w:cs="Times New Roman"/>
          <w:sz w:val="24"/>
          <w:szCs w:val="24"/>
        </w:rPr>
        <w:t>натянутая леска, проволока, провод, шнур, веревка, так или иначе прикрепленная к любой части автомобиля;</w:t>
      </w:r>
    </w:p>
    <w:p w:rsidR="0015002F" w:rsidRPr="00C135A4" w:rsidRDefault="0015002F" w:rsidP="00C135A4">
      <w:pPr>
        <w:pStyle w:val="a4"/>
        <w:numPr>
          <w:ilvl w:val="0"/>
          <w:numId w:val="23"/>
        </w:numPr>
        <w:rPr>
          <w:rFonts w:ascii="Times New Roman" w:hAnsi="Times New Roman" w:cs="Times New Roman"/>
          <w:sz w:val="24"/>
          <w:szCs w:val="24"/>
        </w:rPr>
      </w:pPr>
      <w:r w:rsidRPr="00C135A4">
        <w:rPr>
          <w:rFonts w:ascii="Times New Roman" w:hAnsi="Times New Roman" w:cs="Times New Roman"/>
          <w:sz w:val="24"/>
          <w:szCs w:val="24"/>
        </w:rPr>
        <w:lastRenderedPageBreak/>
        <w:t>чужая сумка, коробка, чемодан, пакет, сверток внутри салона или в багажнике;</w:t>
      </w:r>
    </w:p>
    <w:p w:rsidR="0015002F" w:rsidRPr="00C135A4" w:rsidRDefault="0015002F" w:rsidP="00C135A4">
      <w:pPr>
        <w:pStyle w:val="a4"/>
        <w:numPr>
          <w:ilvl w:val="0"/>
          <w:numId w:val="23"/>
        </w:numPr>
        <w:rPr>
          <w:rFonts w:ascii="Times New Roman" w:hAnsi="Times New Roman" w:cs="Times New Roman"/>
          <w:sz w:val="24"/>
          <w:szCs w:val="24"/>
        </w:rPr>
      </w:pPr>
      <w:r w:rsidRPr="00C135A4">
        <w:rPr>
          <w:rFonts w:ascii="Times New Roman" w:hAnsi="Times New Roman" w:cs="Times New Roman"/>
          <w:sz w:val="24"/>
          <w:szCs w:val="24"/>
        </w:rPr>
        <w:t>появившиеся уже после парковки машины пакеты из-под соков, молока, консервные банки, свертки, коробки и т.п. недалеко от автомобиля.</w:t>
      </w:r>
    </w:p>
    <w:p w:rsidR="0015002F" w:rsidRP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Для осуществления взрыва может использоваться и почтовый канал. Взрывные устройства, которые закладывают в конверты, бандероли и посылки, могут быть как мгновенного, так и замедленного действия. Взрыватели мгновенного действия вызывают срабатывание взрывного устройства при нажатии, ударе, прокалывании, снятии нагрузки, разрушении элементов конструкции, просвечивании ярким светом и т.д. Например, взрывные устройства в бандеролях срабатывают либо при открытии, либо при попытке извлечь книгу или коробку из упаковки. Взрывные устройства в посылках обычно срабатывают при вскрытии крышки посылочного ящика.</w:t>
      </w:r>
    </w:p>
    <w:p w:rsidR="0015002F" w:rsidRP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 xml:space="preserve">Взрыватели замедленного действия по истечении заранее установленного срока (от нескольких часов до нескольких суток) либо вызывают взрыв, либо приводят взрывное устройство в боевое положение, после чего срабатывание взрывного устройства происходит мгновенно в случае внешнего воздействия на него. Однако независимо от типа взрывателя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делятся </w:t>
      </w:r>
      <w:proofErr w:type="gramStart"/>
      <w:r w:rsidRPr="00C135A4">
        <w:rPr>
          <w:rFonts w:ascii="Times New Roman" w:hAnsi="Times New Roman" w:cs="Times New Roman"/>
          <w:sz w:val="24"/>
          <w:szCs w:val="24"/>
        </w:rPr>
        <w:t>на</w:t>
      </w:r>
      <w:proofErr w:type="gramEnd"/>
      <w:r w:rsidRPr="00C135A4">
        <w:rPr>
          <w:rFonts w:ascii="Times New Roman" w:hAnsi="Times New Roman" w:cs="Times New Roman"/>
          <w:sz w:val="24"/>
          <w:szCs w:val="24"/>
        </w:rPr>
        <w:t xml:space="preserve"> основные и вспомогательные.</w:t>
      </w:r>
    </w:p>
    <w:p w:rsidR="0015002F" w:rsidRP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 xml:space="preserve">К числу основных признаков относят </w:t>
      </w:r>
      <w:proofErr w:type="gramStart"/>
      <w:r w:rsidRPr="00C135A4">
        <w:rPr>
          <w:rFonts w:ascii="Times New Roman" w:hAnsi="Times New Roman" w:cs="Times New Roman"/>
          <w:sz w:val="24"/>
          <w:szCs w:val="24"/>
        </w:rPr>
        <w:t>следующие</w:t>
      </w:r>
      <w:proofErr w:type="gramEnd"/>
      <w:r w:rsidRPr="00C135A4">
        <w:rPr>
          <w:rFonts w:ascii="Times New Roman" w:hAnsi="Times New Roman" w:cs="Times New Roman"/>
          <w:sz w:val="24"/>
          <w:szCs w:val="24"/>
        </w:rPr>
        <w:t>:</w:t>
      </w:r>
    </w:p>
    <w:p w:rsidR="0015002F" w:rsidRPr="00C135A4" w:rsidRDefault="0015002F" w:rsidP="00C135A4">
      <w:pPr>
        <w:pStyle w:val="a4"/>
        <w:numPr>
          <w:ilvl w:val="0"/>
          <w:numId w:val="24"/>
        </w:numPr>
        <w:rPr>
          <w:rFonts w:ascii="Times New Roman" w:hAnsi="Times New Roman" w:cs="Times New Roman"/>
          <w:sz w:val="24"/>
          <w:szCs w:val="24"/>
        </w:rPr>
      </w:pPr>
      <w:r w:rsidRPr="00C135A4">
        <w:rPr>
          <w:rFonts w:ascii="Times New Roman" w:hAnsi="Times New Roman" w:cs="Times New Roman"/>
          <w:sz w:val="24"/>
          <w:szCs w:val="24"/>
        </w:rPr>
        <w:t>толщина письма от 3 мм и больше, при этом в нем есть отдельные утолщения;</w:t>
      </w:r>
    </w:p>
    <w:p w:rsidR="0015002F" w:rsidRPr="00C135A4" w:rsidRDefault="0015002F" w:rsidP="00C135A4">
      <w:pPr>
        <w:pStyle w:val="a4"/>
        <w:numPr>
          <w:ilvl w:val="0"/>
          <w:numId w:val="24"/>
        </w:numPr>
        <w:rPr>
          <w:rFonts w:ascii="Times New Roman" w:hAnsi="Times New Roman" w:cs="Times New Roman"/>
          <w:sz w:val="24"/>
          <w:szCs w:val="24"/>
        </w:rPr>
      </w:pPr>
      <w:r w:rsidRPr="00C135A4">
        <w:rPr>
          <w:rFonts w:ascii="Times New Roman" w:hAnsi="Times New Roman" w:cs="Times New Roman"/>
          <w:sz w:val="24"/>
          <w:szCs w:val="24"/>
        </w:rPr>
        <w:t>смещение центра тяжести письма (пакета) к одной из его сторон;</w:t>
      </w:r>
    </w:p>
    <w:p w:rsidR="0015002F" w:rsidRPr="00C135A4" w:rsidRDefault="0015002F" w:rsidP="00C135A4">
      <w:pPr>
        <w:pStyle w:val="a4"/>
        <w:numPr>
          <w:ilvl w:val="0"/>
          <w:numId w:val="24"/>
        </w:numPr>
        <w:rPr>
          <w:rFonts w:ascii="Times New Roman" w:hAnsi="Times New Roman" w:cs="Times New Roman"/>
          <w:sz w:val="24"/>
          <w:szCs w:val="24"/>
        </w:rPr>
      </w:pPr>
      <w:r w:rsidRPr="00C135A4">
        <w:rPr>
          <w:rFonts w:ascii="Times New Roman" w:hAnsi="Times New Roman" w:cs="Times New Roman"/>
          <w:sz w:val="24"/>
          <w:szCs w:val="24"/>
        </w:rPr>
        <w:t>наличие в конверте перемещающихся предметов или порошкообразных материалов;</w:t>
      </w:r>
    </w:p>
    <w:p w:rsidR="0015002F" w:rsidRPr="00C135A4" w:rsidRDefault="0015002F" w:rsidP="00C135A4">
      <w:pPr>
        <w:pStyle w:val="a4"/>
        <w:numPr>
          <w:ilvl w:val="0"/>
          <w:numId w:val="24"/>
        </w:numPr>
        <w:rPr>
          <w:rFonts w:ascii="Times New Roman" w:hAnsi="Times New Roman" w:cs="Times New Roman"/>
          <w:sz w:val="24"/>
          <w:szCs w:val="24"/>
        </w:rPr>
      </w:pPr>
      <w:r w:rsidRPr="00C135A4">
        <w:rPr>
          <w:rFonts w:ascii="Times New Roman" w:hAnsi="Times New Roman" w:cs="Times New Roman"/>
          <w:sz w:val="24"/>
          <w:szCs w:val="24"/>
        </w:rPr>
        <w:t>наличие во вложении металлических либо пластмассовых предметов;</w:t>
      </w:r>
    </w:p>
    <w:p w:rsidR="0015002F" w:rsidRPr="00C135A4" w:rsidRDefault="0015002F" w:rsidP="00C135A4">
      <w:pPr>
        <w:pStyle w:val="a4"/>
        <w:numPr>
          <w:ilvl w:val="0"/>
          <w:numId w:val="24"/>
        </w:numPr>
        <w:rPr>
          <w:rFonts w:ascii="Times New Roman" w:hAnsi="Times New Roman" w:cs="Times New Roman"/>
          <w:sz w:val="24"/>
          <w:szCs w:val="24"/>
        </w:rPr>
      </w:pPr>
      <w:r w:rsidRPr="00C135A4">
        <w:rPr>
          <w:rFonts w:ascii="Times New Roman" w:hAnsi="Times New Roman" w:cs="Times New Roman"/>
          <w:sz w:val="24"/>
          <w:szCs w:val="24"/>
        </w:rPr>
        <w:t>наличие на конверте масляных пятен, проколов, металлических кнопок, полосок и т.д.;</w:t>
      </w:r>
    </w:p>
    <w:p w:rsidR="0015002F" w:rsidRPr="00C135A4" w:rsidRDefault="0015002F" w:rsidP="00C135A4">
      <w:pPr>
        <w:pStyle w:val="a4"/>
        <w:numPr>
          <w:ilvl w:val="0"/>
          <w:numId w:val="24"/>
        </w:numPr>
        <w:rPr>
          <w:rFonts w:ascii="Times New Roman" w:hAnsi="Times New Roman" w:cs="Times New Roman"/>
          <w:sz w:val="24"/>
          <w:szCs w:val="24"/>
        </w:rPr>
      </w:pPr>
      <w:r w:rsidRPr="00C135A4">
        <w:rPr>
          <w:rFonts w:ascii="Times New Roman" w:hAnsi="Times New Roman" w:cs="Times New Roman"/>
          <w:sz w:val="24"/>
          <w:szCs w:val="24"/>
        </w:rPr>
        <w:t>наличие необычного запаха (миндаля, марципана, жженой пластмассы и других);</w:t>
      </w:r>
    </w:p>
    <w:p w:rsidR="0015002F" w:rsidRPr="00C135A4" w:rsidRDefault="0015002F" w:rsidP="00C135A4">
      <w:pPr>
        <w:pStyle w:val="a4"/>
        <w:numPr>
          <w:ilvl w:val="0"/>
          <w:numId w:val="24"/>
        </w:numPr>
        <w:rPr>
          <w:rFonts w:ascii="Times New Roman" w:hAnsi="Times New Roman" w:cs="Times New Roman"/>
          <w:sz w:val="24"/>
          <w:szCs w:val="24"/>
        </w:rPr>
      </w:pPr>
      <w:r w:rsidRPr="00C135A4">
        <w:rPr>
          <w:rFonts w:ascii="Times New Roman" w:hAnsi="Times New Roman" w:cs="Times New Roman"/>
          <w:sz w:val="24"/>
          <w:szCs w:val="24"/>
        </w:rPr>
        <w:t>«тиканье» в бандеролях и посылках часового механизма (один из самых простых и распространенных взрывателей делают с помощью обычного будильника);</w:t>
      </w:r>
    </w:p>
    <w:p w:rsidR="0015002F" w:rsidRPr="00C135A4" w:rsidRDefault="0015002F" w:rsidP="00C135A4">
      <w:pPr>
        <w:pStyle w:val="a4"/>
        <w:numPr>
          <w:ilvl w:val="0"/>
          <w:numId w:val="24"/>
        </w:numPr>
        <w:rPr>
          <w:rFonts w:ascii="Times New Roman" w:hAnsi="Times New Roman" w:cs="Times New Roman"/>
          <w:sz w:val="24"/>
          <w:szCs w:val="24"/>
        </w:rPr>
      </w:pPr>
      <w:r w:rsidRPr="00C135A4">
        <w:rPr>
          <w:rFonts w:ascii="Times New Roman" w:hAnsi="Times New Roman" w:cs="Times New Roman"/>
          <w:sz w:val="24"/>
          <w:szCs w:val="24"/>
        </w:rPr>
        <w:t>в конвертах и пакетах, в посылочных ящиках при их переворачивании слышен шорох пересыпающегося порошка.</w:t>
      </w:r>
    </w:p>
    <w:p w:rsidR="0015002F" w:rsidRP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 xml:space="preserve">Наличие хотя бы одного из перечисленных признаков, а тем </w:t>
      </w:r>
      <w:proofErr w:type="gramStart"/>
      <w:r w:rsidRPr="00C135A4">
        <w:rPr>
          <w:rFonts w:ascii="Times New Roman" w:hAnsi="Times New Roman" w:cs="Times New Roman"/>
          <w:sz w:val="24"/>
          <w:szCs w:val="24"/>
        </w:rPr>
        <w:t>более сразу</w:t>
      </w:r>
      <w:proofErr w:type="gramEnd"/>
      <w:r w:rsidRPr="00C135A4">
        <w:rPr>
          <w:rFonts w:ascii="Times New Roman" w:hAnsi="Times New Roman" w:cs="Times New Roman"/>
          <w:sz w:val="24"/>
          <w:szCs w:val="24"/>
        </w:rPr>
        <w:t xml:space="preserve"> нескольких, позволяет предполагать присутствие в почтовом отправлении взрывной начинки.</w:t>
      </w:r>
    </w:p>
    <w:p w:rsidR="0015002F" w:rsidRP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К числу </w:t>
      </w:r>
      <w:r w:rsidRPr="00C135A4">
        <w:rPr>
          <w:rFonts w:ascii="Times New Roman" w:hAnsi="Times New Roman" w:cs="Times New Roman"/>
          <w:b/>
          <w:sz w:val="24"/>
          <w:szCs w:val="24"/>
        </w:rPr>
        <w:t>вспомогательных признаков</w:t>
      </w:r>
      <w:r w:rsidRPr="00C135A4">
        <w:rPr>
          <w:rFonts w:ascii="Times New Roman" w:hAnsi="Times New Roman" w:cs="Times New Roman"/>
          <w:sz w:val="24"/>
          <w:szCs w:val="24"/>
        </w:rPr>
        <w:t> относятся:</w:t>
      </w:r>
    </w:p>
    <w:p w:rsidR="0015002F" w:rsidRPr="00C135A4" w:rsidRDefault="0015002F" w:rsidP="00C135A4">
      <w:pPr>
        <w:pStyle w:val="a4"/>
        <w:numPr>
          <w:ilvl w:val="0"/>
          <w:numId w:val="25"/>
        </w:numPr>
        <w:rPr>
          <w:rFonts w:ascii="Times New Roman" w:hAnsi="Times New Roman" w:cs="Times New Roman"/>
          <w:sz w:val="24"/>
          <w:szCs w:val="24"/>
        </w:rPr>
      </w:pPr>
      <w:r w:rsidRPr="00C135A4">
        <w:rPr>
          <w:rFonts w:ascii="Times New Roman" w:hAnsi="Times New Roman" w:cs="Times New Roman"/>
          <w:sz w:val="24"/>
          <w:szCs w:val="24"/>
        </w:rPr>
        <w:t>особо тщательная заделка письма, бандероли, посылки, в том числе липкой лентой, бумажными полосами и т.д.;</w:t>
      </w:r>
    </w:p>
    <w:p w:rsidR="0015002F" w:rsidRPr="00C135A4" w:rsidRDefault="0015002F" w:rsidP="00C135A4">
      <w:pPr>
        <w:pStyle w:val="a4"/>
        <w:numPr>
          <w:ilvl w:val="0"/>
          <w:numId w:val="25"/>
        </w:numPr>
        <w:rPr>
          <w:rFonts w:ascii="Times New Roman" w:hAnsi="Times New Roman" w:cs="Times New Roman"/>
          <w:sz w:val="24"/>
          <w:szCs w:val="24"/>
        </w:rPr>
      </w:pPr>
      <w:r w:rsidRPr="00C135A4">
        <w:rPr>
          <w:rFonts w:ascii="Times New Roman" w:hAnsi="Times New Roman" w:cs="Times New Roman"/>
          <w:sz w:val="24"/>
          <w:szCs w:val="24"/>
        </w:rPr>
        <w:t>наличие надписей типа «лично в руки», «вскрыть только лично», «вручить лично» и т.п.;</w:t>
      </w:r>
    </w:p>
    <w:p w:rsidR="0015002F" w:rsidRPr="00C135A4" w:rsidRDefault="0015002F" w:rsidP="00C135A4">
      <w:pPr>
        <w:pStyle w:val="a4"/>
        <w:numPr>
          <w:ilvl w:val="0"/>
          <w:numId w:val="25"/>
        </w:numPr>
        <w:rPr>
          <w:rFonts w:ascii="Times New Roman" w:hAnsi="Times New Roman" w:cs="Times New Roman"/>
          <w:sz w:val="24"/>
          <w:szCs w:val="24"/>
        </w:rPr>
      </w:pPr>
      <w:r w:rsidRPr="00C135A4">
        <w:rPr>
          <w:rFonts w:ascii="Times New Roman" w:hAnsi="Times New Roman" w:cs="Times New Roman"/>
          <w:sz w:val="24"/>
          <w:szCs w:val="24"/>
        </w:rPr>
        <w:t>отсутствие обратного адреса или фамилии отправителя, неразборчивое их написание, явно вымышленный адрес;</w:t>
      </w:r>
    </w:p>
    <w:p w:rsidR="0015002F" w:rsidRPr="00C135A4" w:rsidRDefault="0015002F" w:rsidP="00C135A4">
      <w:pPr>
        <w:pStyle w:val="a4"/>
        <w:numPr>
          <w:ilvl w:val="0"/>
          <w:numId w:val="25"/>
        </w:numPr>
        <w:rPr>
          <w:rFonts w:ascii="Times New Roman" w:hAnsi="Times New Roman" w:cs="Times New Roman"/>
          <w:sz w:val="24"/>
          <w:szCs w:val="24"/>
        </w:rPr>
      </w:pPr>
      <w:r w:rsidRPr="00C135A4">
        <w:rPr>
          <w:rFonts w:ascii="Times New Roman" w:hAnsi="Times New Roman" w:cs="Times New Roman"/>
          <w:sz w:val="24"/>
          <w:szCs w:val="24"/>
        </w:rPr>
        <w:lastRenderedPageBreak/>
        <w:t>самодельная нестандартная упаковка.</w:t>
      </w:r>
    </w:p>
    <w:p w:rsidR="0015002F" w:rsidRPr="00C135A4" w:rsidRDefault="0015002F" w:rsidP="00C135A4">
      <w:pPr>
        <w:jc w:val="center"/>
        <w:rPr>
          <w:rFonts w:ascii="Times New Roman" w:hAnsi="Times New Roman" w:cs="Times New Roman"/>
          <w:b/>
          <w:sz w:val="24"/>
          <w:szCs w:val="24"/>
        </w:rPr>
      </w:pPr>
      <w:r w:rsidRPr="00C135A4">
        <w:rPr>
          <w:rFonts w:ascii="Times New Roman" w:hAnsi="Times New Roman" w:cs="Times New Roman"/>
          <w:b/>
          <w:sz w:val="24"/>
          <w:szCs w:val="24"/>
        </w:rPr>
        <w:t>Меры предупредительного характера на случай получения информации об угрозе взрыва или обнаружения взрывного устройства (ВУ) в местах скопления людей</w:t>
      </w:r>
    </w:p>
    <w:p w:rsidR="0015002F" w:rsidRPr="00C135A4" w:rsidRDefault="0015002F" w:rsidP="00C135A4">
      <w:pPr>
        <w:pStyle w:val="a4"/>
        <w:numPr>
          <w:ilvl w:val="0"/>
          <w:numId w:val="26"/>
        </w:numPr>
        <w:rPr>
          <w:rFonts w:ascii="Times New Roman" w:hAnsi="Times New Roman" w:cs="Times New Roman"/>
          <w:sz w:val="24"/>
          <w:szCs w:val="24"/>
        </w:rPr>
      </w:pPr>
      <w:r w:rsidRPr="00C135A4">
        <w:rPr>
          <w:rFonts w:ascii="Times New Roman" w:hAnsi="Times New Roman" w:cs="Times New Roman"/>
          <w:sz w:val="24"/>
          <w:szCs w:val="24"/>
        </w:rPr>
        <w:t>Для фиксации анонимных телефонных звонков подготовить к включению специальные контрольные устройства для выявления телефонного аппарата, с которого может позвонить преступник.</w:t>
      </w:r>
    </w:p>
    <w:p w:rsidR="0015002F" w:rsidRPr="00C135A4" w:rsidRDefault="0015002F" w:rsidP="00C135A4">
      <w:pPr>
        <w:pStyle w:val="a4"/>
        <w:numPr>
          <w:ilvl w:val="0"/>
          <w:numId w:val="26"/>
        </w:numPr>
        <w:rPr>
          <w:rFonts w:ascii="Times New Roman" w:hAnsi="Times New Roman" w:cs="Times New Roman"/>
          <w:sz w:val="24"/>
          <w:szCs w:val="24"/>
        </w:rPr>
      </w:pPr>
      <w:r w:rsidRPr="00C135A4">
        <w:rPr>
          <w:rFonts w:ascii="Times New Roman" w:hAnsi="Times New Roman" w:cs="Times New Roman"/>
          <w:sz w:val="24"/>
          <w:szCs w:val="24"/>
        </w:rPr>
        <w:t>Проинструктировать сотрудников служб безопасности (охранников, вахтеров, дежурных администраторов) в отношении действий по выявлению преступников или хулиганов в случае угрозы взрыва.</w:t>
      </w:r>
    </w:p>
    <w:p w:rsidR="0015002F" w:rsidRPr="00C135A4" w:rsidRDefault="0015002F" w:rsidP="00C135A4">
      <w:pPr>
        <w:pStyle w:val="a4"/>
        <w:numPr>
          <w:ilvl w:val="0"/>
          <w:numId w:val="26"/>
        </w:numPr>
        <w:rPr>
          <w:rFonts w:ascii="Times New Roman" w:hAnsi="Times New Roman" w:cs="Times New Roman"/>
          <w:sz w:val="24"/>
          <w:szCs w:val="24"/>
        </w:rPr>
      </w:pPr>
      <w:r w:rsidRPr="00C135A4">
        <w:rPr>
          <w:rFonts w:ascii="Times New Roman" w:hAnsi="Times New Roman" w:cs="Times New Roman"/>
          <w:sz w:val="24"/>
          <w:szCs w:val="24"/>
        </w:rPr>
        <w:t>Разработать план эвакуации обучающихся, персонала и посетителей, подготовить средства оповещения посетителей.</w:t>
      </w:r>
    </w:p>
    <w:p w:rsidR="0015002F" w:rsidRPr="00C135A4" w:rsidRDefault="0015002F" w:rsidP="00C135A4">
      <w:pPr>
        <w:pStyle w:val="a4"/>
        <w:numPr>
          <w:ilvl w:val="0"/>
          <w:numId w:val="26"/>
        </w:numPr>
        <w:rPr>
          <w:rFonts w:ascii="Times New Roman" w:hAnsi="Times New Roman" w:cs="Times New Roman"/>
          <w:sz w:val="24"/>
          <w:szCs w:val="24"/>
        </w:rPr>
      </w:pPr>
      <w:r w:rsidRPr="00C135A4">
        <w:rPr>
          <w:rFonts w:ascii="Times New Roman" w:hAnsi="Times New Roman" w:cs="Times New Roman"/>
          <w:sz w:val="24"/>
          <w:szCs w:val="24"/>
        </w:rPr>
        <w:t>Определить необходимое количество персонала для осуществления осмотра объекта и проинструктировать его о правилах поведения (на что обращать внимание и как действовать при обнаружении опасных предметов либо в случае возникновения других опасных ситуаций).</w:t>
      </w:r>
    </w:p>
    <w:p w:rsidR="0015002F" w:rsidRPr="00C135A4" w:rsidRDefault="0015002F" w:rsidP="00C135A4">
      <w:pPr>
        <w:pStyle w:val="a4"/>
        <w:numPr>
          <w:ilvl w:val="0"/>
          <w:numId w:val="26"/>
        </w:numPr>
        <w:rPr>
          <w:rFonts w:ascii="Times New Roman" w:hAnsi="Times New Roman" w:cs="Times New Roman"/>
          <w:sz w:val="24"/>
          <w:szCs w:val="24"/>
        </w:rPr>
      </w:pPr>
      <w:r w:rsidRPr="00C135A4">
        <w:rPr>
          <w:rFonts w:ascii="Times New Roman" w:hAnsi="Times New Roman" w:cs="Times New Roman"/>
          <w:sz w:val="24"/>
          <w:szCs w:val="24"/>
        </w:rPr>
        <w:t>Проинструктировать персонал объекта о том, что запрещается принимать на хранение от посторонних лиц какие-либо предметы и вещи.</w:t>
      </w:r>
    </w:p>
    <w:p w:rsidR="0015002F" w:rsidRPr="00C135A4" w:rsidRDefault="0015002F" w:rsidP="00C135A4">
      <w:pPr>
        <w:pStyle w:val="a4"/>
        <w:numPr>
          <w:ilvl w:val="0"/>
          <w:numId w:val="26"/>
        </w:numPr>
        <w:rPr>
          <w:rFonts w:ascii="Times New Roman" w:hAnsi="Times New Roman" w:cs="Times New Roman"/>
          <w:sz w:val="24"/>
          <w:szCs w:val="24"/>
        </w:rPr>
      </w:pPr>
      <w:r w:rsidRPr="00C135A4">
        <w:rPr>
          <w:rFonts w:ascii="Times New Roman" w:hAnsi="Times New Roman" w:cs="Times New Roman"/>
          <w:sz w:val="24"/>
          <w:szCs w:val="24"/>
        </w:rPr>
        <w:t>Подготовить необходимое количество планов осмотра объекта, в которых указать пожароопасные места, порядок и сроки контрольных проверок мест временного складирования, контейнеров-мусоросборников, урн и т.п.</w:t>
      </w:r>
    </w:p>
    <w:p w:rsidR="0015002F" w:rsidRPr="00C135A4" w:rsidRDefault="0015002F" w:rsidP="00C135A4">
      <w:pPr>
        <w:pStyle w:val="a4"/>
        <w:numPr>
          <w:ilvl w:val="0"/>
          <w:numId w:val="26"/>
        </w:numPr>
        <w:rPr>
          <w:rFonts w:ascii="Times New Roman" w:hAnsi="Times New Roman" w:cs="Times New Roman"/>
          <w:sz w:val="24"/>
          <w:szCs w:val="24"/>
        </w:rPr>
      </w:pPr>
      <w:r w:rsidRPr="00C135A4">
        <w:rPr>
          <w:rFonts w:ascii="Times New Roman" w:hAnsi="Times New Roman" w:cs="Times New Roman"/>
          <w:sz w:val="24"/>
          <w:szCs w:val="24"/>
        </w:rPr>
        <w:t>Освободить от лишних предметов служебные помещения, лестничные клетки, помещения, где расположены технические установки.</w:t>
      </w:r>
    </w:p>
    <w:p w:rsidR="0015002F" w:rsidRPr="00C135A4" w:rsidRDefault="0015002F" w:rsidP="00C135A4">
      <w:pPr>
        <w:pStyle w:val="a4"/>
        <w:numPr>
          <w:ilvl w:val="0"/>
          <w:numId w:val="26"/>
        </w:numPr>
        <w:rPr>
          <w:rFonts w:ascii="Times New Roman" w:hAnsi="Times New Roman" w:cs="Times New Roman"/>
          <w:sz w:val="24"/>
          <w:szCs w:val="24"/>
        </w:rPr>
      </w:pPr>
      <w:r w:rsidRPr="00C135A4">
        <w:rPr>
          <w:rFonts w:ascii="Times New Roman" w:hAnsi="Times New Roman" w:cs="Times New Roman"/>
          <w:sz w:val="24"/>
          <w:szCs w:val="24"/>
        </w:rPr>
        <w:t>Обеспечить регулярное удаление из здания различных отходов, контейнеры-мусоросборники по возможности установить за пределами зданий объекта.</w:t>
      </w:r>
    </w:p>
    <w:p w:rsidR="0015002F" w:rsidRPr="00C135A4" w:rsidRDefault="0015002F" w:rsidP="00C135A4">
      <w:pPr>
        <w:jc w:val="center"/>
        <w:rPr>
          <w:rFonts w:ascii="Times New Roman" w:hAnsi="Times New Roman" w:cs="Times New Roman"/>
          <w:b/>
          <w:sz w:val="24"/>
          <w:szCs w:val="24"/>
        </w:rPr>
      </w:pPr>
      <w:r w:rsidRPr="00C135A4">
        <w:rPr>
          <w:rFonts w:ascii="Times New Roman" w:hAnsi="Times New Roman" w:cs="Times New Roman"/>
          <w:b/>
          <w:sz w:val="24"/>
          <w:szCs w:val="24"/>
        </w:rPr>
        <w:t>Правила обращения с анонимными материалами, содержащими угрозы террористического характера</w:t>
      </w:r>
    </w:p>
    <w:p w:rsidR="0015002F" w:rsidRPr="00C135A4" w:rsidRDefault="0015002F" w:rsidP="00C135A4">
      <w:pPr>
        <w:pStyle w:val="a4"/>
        <w:numPr>
          <w:ilvl w:val="0"/>
          <w:numId w:val="27"/>
        </w:numPr>
        <w:rPr>
          <w:rFonts w:ascii="Times New Roman" w:hAnsi="Times New Roman" w:cs="Times New Roman"/>
          <w:sz w:val="24"/>
          <w:szCs w:val="24"/>
        </w:rPr>
      </w:pPr>
      <w:r w:rsidRPr="00C135A4">
        <w:rPr>
          <w:rFonts w:ascii="Times New Roman" w:hAnsi="Times New Roman" w:cs="Times New Roman"/>
          <w:sz w:val="24"/>
          <w:szCs w:val="24"/>
        </w:rPr>
        <w:t>При получении анонимного материала, содержащего угрозы террористического характера, обращайтесь с ним максимально осторожно.</w:t>
      </w:r>
    </w:p>
    <w:p w:rsidR="0015002F" w:rsidRPr="00C135A4" w:rsidRDefault="0015002F" w:rsidP="00C135A4">
      <w:pPr>
        <w:pStyle w:val="a4"/>
        <w:numPr>
          <w:ilvl w:val="0"/>
          <w:numId w:val="27"/>
        </w:numPr>
        <w:rPr>
          <w:rFonts w:ascii="Times New Roman" w:hAnsi="Times New Roman" w:cs="Times New Roman"/>
          <w:sz w:val="24"/>
          <w:szCs w:val="24"/>
        </w:rPr>
      </w:pPr>
      <w:r w:rsidRPr="00C135A4">
        <w:rPr>
          <w:rFonts w:ascii="Times New Roman" w:hAnsi="Times New Roman" w:cs="Times New Roman"/>
          <w:sz w:val="24"/>
          <w:szCs w:val="24"/>
        </w:rPr>
        <w:t>Целесообразно убрать его в чистый плотно закрываемый полиэтиленовый пакет и поместить в отдельную жесткую папку. Сохраните весь материал: сам документ с текстом, вложения, конверт и упаковку.</w:t>
      </w:r>
    </w:p>
    <w:p w:rsidR="0015002F" w:rsidRPr="00C135A4" w:rsidRDefault="0015002F" w:rsidP="00C135A4">
      <w:pPr>
        <w:pStyle w:val="a4"/>
        <w:numPr>
          <w:ilvl w:val="0"/>
          <w:numId w:val="27"/>
        </w:numPr>
        <w:rPr>
          <w:rFonts w:ascii="Times New Roman" w:hAnsi="Times New Roman" w:cs="Times New Roman"/>
          <w:sz w:val="24"/>
          <w:szCs w:val="24"/>
        </w:rPr>
      </w:pPr>
      <w:r w:rsidRPr="00C135A4">
        <w:rPr>
          <w:rFonts w:ascii="Times New Roman" w:hAnsi="Times New Roman" w:cs="Times New Roman"/>
          <w:sz w:val="24"/>
          <w:szCs w:val="24"/>
        </w:rPr>
        <w:t>Постарайтесь не оставлять на нем отпечатков своих пальцев.</w:t>
      </w:r>
    </w:p>
    <w:p w:rsidR="0015002F" w:rsidRPr="00C135A4" w:rsidRDefault="0015002F" w:rsidP="00C135A4">
      <w:pPr>
        <w:pStyle w:val="a4"/>
        <w:numPr>
          <w:ilvl w:val="0"/>
          <w:numId w:val="27"/>
        </w:numPr>
        <w:rPr>
          <w:rFonts w:ascii="Times New Roman" w:hAnsi="Times New Roman" w:cs="Times New Roman"/>
          <w:sz w:val="24"/>
          <w:szCs w:val="24"/>
        </w:rPr>
      </w:pPr>
      <w:r w:rsidRPr="00C135A4">
        <w:rPr>
          <w:rFonts w:ascii="Times New Roman" w:hAnsi="Times New Roman" w:cs="Times New Roman"/>
          <w:sz w:val="24"/>
          <w:szCs w:val="24"/>
        </w:rPr>
        <w:t>Если документ поступил в конверте – его вскрытие производится с левой или правой стороны путем аккуратного отрезания кромки ножницами.</w:t>
      </w:r>
    </w:p>
    <w:p w:rsidR="0015002F" w:rsidRPr="00C135A4" w:rsidRDefault="0015002F" w:rsidP="00C135A4">
      <w:pPr>
        <w:pStyle w:val="a4"/>
        <w:numPr>
          <w:ilvl w:val="0"/>
          <w:numId w:val="27"/>
        </w:numPr>
        <w:rPr>
          <w:rFonts w:ascii="Times New Roman" w:hAnsi="Times New Roman" w:cs="Times New Roman"/>
          <w:sz w:val="24"/>
          <w:szCs w:val="24"/>
        </w:rPr>
      </w:pPr>
      <w:r w:rsidRPr="00C135A4">
        <w:rPr>
          <w:rFonts w:ascii="Times New Roman" w:hAnsi="Times New Roman" w:cs="Times New Roman"/>
          <w:sz w:val="24"/>
          <w:szCs w:val="24"/>
        </w:rPr>
        <w:t>Не расширяйте круг лиц для ознакомления с содержанием документа.</w:t>
      </w:r>
    </w:p>
    <w:p w:rsidR="0015002F" w:rsidRPr="00C135A4" w:rsidRDefault="0015002F" w:rsidP="00C135A4">
      <w:pPr>
        <w:pStyle w:val="a4"/>
        <w:numPr>
          <w:ilvl w:val="0"/>
          <w:numId w:val="27"/>
        </w:numPr>
        <w:rPr>
          <w:rFonts w:ascii="Times New Roman" w:hAnsi="Times New Roman" w:cs="Times New Roman"/>
          <w:sz w:val="24"/>
          <w:szCs w:val="24"/>
        </w:rPr>
      </w:pPr>
      <w:proofErr w:type="gramStart"/>
      <w:r w:rsidRPr="00C135A4">
        <w:rPr>
          <w:rFonts w:ascii="Times New Roman" w:hAnsi="Times New Roman" w:cs="Times New Roman"/>
          <w:sz w:val="24"/>
          <w:szCs w:val="24"/>
        </w:rPr>
        <w:t>Анонимные материалы необходимо немедленно направлять в правоохранительные органы с сопроводительной запиской, в которой должны быть указаны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или получением.</w:t>
      </w:r>
      <w:proofErr w:type="gramEnd"/>
    </w:p>
    <w:p w:rsidR="0015002F" w:rsidRPr="00C135A4" w:rsidRDefault="0015002F" w:rsidP="00C135A4">
      <w:pPr>
        <w:pStyle w:val="a4"/>
        <w:numPr>
          <w:ilvl w:val="0"/>
          <w:numId w:val="27"/>
        </w:numPr>
        <w:rPr>
          <w:rFonts w:ascii="Times New Roman" w:hAnsi="Times New Roman" w:cs="Times New Roman"/>
          <w:sz w:val="24"/>
          <w:szCs w:val="24"/>
        </w:rPr>
      </w:pPr>
      <w:r w:rsidRPr="00C135A4">
        <w:rPr>
          <w:rFonts w:ascii="Times New Roman" w:hAnsi="Times New Roman" w:cs="Times New Roman"/>
          <w:sz w:val="24"/>
          <w:szCs w:val="24"/>
        </w:rPr>
        <w:t>Анонимные материалы не должны сшиваться, склеиваться, на них не разрешается делать подписи, подчеркивания. Нельзя их выглаживать, мять и сгибать.</w:t>
      </w:r>
    </w:p>
    <w:p w:rsidR="0015002F" w:rsidRPr="00C135A4" w:rsidRDefault="0015002F" w:rsidP="00C135A4">
      <w:pPr>
        <w:pStyle w:val="a4"/>
        <w:numPr>
          <w:ilvl w:val="0"/>
          <w:numId w:val="27"/>
        </w:numPr>
        <w:rPr>
          <w:rFonts w:ascii="Times New Roman" w:hAnsi="Times New Roman" w:cs="Times New Roman"/>
          <w:sz w:val="24"/>
          <w:szCs w:val="24"/>
        </w:rPr>
      </w:pPr>
      <w:r w:rsidRPr="00C135A4">
        <w:rPr>
          <w:rFonts w:ascii="Times New Roman" w:hAnsi="Times New Roman" w:cs="Times New Roman"/>
          <w:sz w:val="24"/>
          <w:szCs w:val="24"/>
        </w:rPr>
        <w:lastRenderedPageBreak/>
        <w:t>При исполнении резолюций и других надписей на сопроводительных документах не должно оставаться давленых следов на анонимных материалах.</w:t>
      </w:r>
    </w:p>
    <w:p w:rsidR="0015002F" w:rsidRPr="00C135A4" w:rsidRDefault="0015002F" w:rsidP="00C135A4">
      <w:pPr>
        <w:pStyle w:val="a4"/>
        <w:numPr>
          <w:ilvl w:val="0"/>
          <w:numId w:val="27"/>
        </w:numPr>
        <w:rPr>
          <w:rFonts w:ascii="Times New Roman" w:hAnsi="Times New Roman" w:cs="Times New Roman"/>
          <w:sz w:val="24"/>
          <w:szCs w:val="24"/>
        </w:rPr>
      </w:pPr>
      <w:r w:rsidRPr="00C135A4">
        <w:rPr>
          <w:rFonts w:ascii="Times New Roman" w:hAnsi="Times New Roman" w:cs="Times New Roman"/>
          <w:sz w:val="24"/>
          <w:szCs w:val="24"/>
        </w:rPr>
        <w:t>Необходимо помнить, что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15002F" w:rsidRPr="00C135A4" w:rsidRDefault="0015002F" w:rsidP="00C135A4">
      <w:pPr>
        <w:jc w:val="center"/>
        <w:rPr>
          <w:rFonts w:ascii="Times New Roman" w:hAnsi="Times New Roman" w:cs="Times New Roman"/>
          <w:b/>
          <w:sz w:val="24"/>
          <w:szCs w:val="24"/>
        </w:rPr>
      </w:pPr>
      <w:r w:rsidRPr="00C135A4">
        <w:rPr>
          <w:rFonts w:ascii="Times New Roman" w:hAnsi="Times New Roman" w:cs="Times New Roman"/>
          <w:b/>
          <w:sz w:val="24"/>
          <w:szCs w:val="24"/>
        </w:rPr>
        <w:t>Обнаружение взрывного устройства (ВУ)</w:t>
      </w:r>
    </w:p>
    <w:p w:rsidR="0015002F" w:rsidRP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На открытой территории в обязательном порядке осматриваются мусорные урны, канализационные люки, сливные решетки, цокольные и подвальные ниши, мусоросборники, крытые киоски, сараи, посторонние машины, распределительные телефонные и электрощиты, водосливные трубы.</w:t>
      </w:r>
    </w:p>
    <w:p w:rsidR="0015002F" w:rsidRP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Необходимо обращать внимание на деревья, столбы и стены зданий. Перед осмотром помещения необходимо иметь его план и, приступая к осмотру, знать расположение комнат, лестниц, ниш, силовых и телефонных коммуникаций, вентиляции, канализации. Имея подобный план, можно заранее предположить места возможных закладок ВУ. Приступая к осмотру, необходимо также иметь комплект ключей от помещений, шкафов, ящиков столов и т.п.</w:t>
      </w:r>
    </w:p>
    <w:p w:rsidR="0015002F" w:rsidRP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Перед осмотром желательно обесточить внешнее электропитание. Если это по какой-либо причине затруднительно, то при осмотре нужно стараться не включать досматриваемое оборудование. Если есть подозрение на наличие ВУ, то следует открыть окна и двери в осматриваемых помещениях для рассредоточения возможной взрывной волны. Необходимо избегать резких непродуманных движений, особенно связанных с передвижением в пространстве и открыванием дверей, полок, нажатия выключателей и т.д.</w:t>
      </w:r>
    </w:p>
    <w:p w:rsidR="0015002F" w:rsidRP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 xml:space="preserve">В помещениях особое внимание нужно уделить осмотру таких мест, как подвесные потолки, вентиляционные шахты, внутренние </w:t>
      </w:r>
      <w:proofErr w:type="spellStart"/>
      <w:r w:rsidRPr="00C135A4">
        <w:rPr>
          <w:rFonts w:ascii="Times New Roman" w:hAnsi="Times New Roman" w:cs="Times New Roman"/>
          <w:sz w:val="24"/>
          <w:szCs w:val="24"/>
        </w:rPr>
        <w:t>электрощитовые</w:t>
      </w:r>
      <w:proofErr w:type="spellEnd"/>
      <w:r w:rsidRPr="00C135A4">
        <w:rPr>
          <w:rFonts w:ascii="Times New Roman" w:hAnsi="Times New Roman" w:cs="Times New Roman"/>
          <w:sz w:val="24"/>
          <w:szCs w:val="24"/>
        </w:rPr>
        <w:t xml:space="preserve"> и распределительные коробки, места за батареями отопления, осветительные плафоны, поддоны мусоропроводов, мусоросборники, лифты, лестничные клетки и другие замкнутые пространства.</w:t>
      </w:r>
    </w:p>
    <w:p w:rsidR="0015002F" w:rsidRP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Необходимо тщательно проверить места хранения пожарного инвентаря (огнетушители, шланги, гидранты), ниши для хранения уборочного инвентаря, в местах, где проходят коммуникационные линии.</w:t>
      </w:r>
    </w:p>
    <w:p w:rsidR="0015002F" w:rsidRP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Вентиляционные шахты, водосточные трубы и другие подобные места необходимо закрыть решетками, ограничивающими доступ в них. На дверцы ниш, шкафов, чердаков, подвалов, щитовых и т.д. следует навесить замки и опечатать их.</w:t>
      </w:r>
    </w:p>
    <w:p w:rsidR="0015002F" w:rsidRP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 xml:space="preserve">Наибольшую опасность </w:t>
      </w:r>
      <w:proofErr w:type="gramStart"/>
      <w:r w:rsidRPr="00C135A4">
        <w:rPr>
          <w:rFonts w:ascii="Times New Roman" w:hAnsi="Times New Roman" w:cs="Times New Roman"/>
          <w:sz w:val="24"/>
          <w:szCs w:val="24"/>
        </w:rPr>
        <w:t>представляют места</w:t>
      </w:r>
      <w:proofErr w:type="gramEnd"/>
      <w:r w:rsidRPr="00C135A4">
        <w:rPr>
          <w:rFonts w:ascii="Times New Roman" w:hAnsi="Times New Roman" w:cs="Times New Roman"/>
          <w:sz w:val="24"/>
          <w:szCs w:val="24"/>
        </w:rPr>
        <w:t xml:space="preserve"> постоянного скопления людей, особенно те, в которых могут оказаться случайные посетители.</w:t>
      </w:r>
    </w:p>
    <w:p w:rsidR="0015002F" w:rsidRPr="00C135A4" w:rsidRDefault="0015002F" w:rsidP="00C135A4">
      <w:pPr>
        <w:jc w:val="center"/>
        <w:rPr>
          <w:rFonts w:ascii="Times New Roman" w:hAnsi="Times New Roman" w:cs="Times New Roman"/>
          <w:b/>
          <w:sz w:val="24"/>
          <w:szCs w:val="24"/>
        </w:rPr>
      </w:pPr>
      <w:r w:rsidRPr="00C135A4">
        <w:rPr>
          <w:rFonts w:ascii="Times New Roman" w:hAnsi="Times New Roman" w:cs="Times New Roman"/>
          <w:b/>
          <w:sz w:val="24"/>
          <w:szCs w:val="24"/>
        </w:rPr>
        <w:t>Признаки, которые могут указывать на ВУ:</w:t>
      </w:r>
    </w:p>
    <w:p w:rsidR="0015002F" w:rsidRPr="00C135A4" w:rsidRDefault="0015002F" w:rsidP="00C135A4">
      <w:pPr>
        <w:pStyle w:val="a4"/>
        <w:numPr>
          <w:ilvl w:val="0"/>
          <w:numId w:val="28"/>
        </w:numPr>
        <w:rPr>
          <w:rFonts w:ascii="Times New Roman" w:hAnsi="Times New Roman" w:cs="Times New Roman"/>
          <w:sz w:val="24"/>
          <w:szCs w:val="24"/>
        </w:rPr>
      </w:pPr>
      <w:r w:rsidRPr="00C135A4">
        <w:rPr>
          <w:rFonts w:ascii="Times New Roman" w:hAnsi="Times New Roman" w:cs="Times New Roman"/>
          <w:sz w:val="24"/>
          <w:szCs w:val="24"/>
        </w:rPr>
        <w:t>наличие на обнаруженном предмете проводов, веревок, изоляционной ленты;</w:t>
      </w:r>
    </w:p>
    <w:p w:rsidR="0015002F" w:rsidRPr="00C135A4" w:rsidRDefault="0015002F" w:rsidP="00C135A4">
      <w:pPr>
        <w:pStyle w:val="a4"/>
        <w:numPr>
          <w:ilvl w:val="0"/>
          <w:numId w:val="28"/>
        </w:numPr>
        <w:rPr>
          <w:rFonts w:ascii="Times New Roman" w:hAnsi="Times New Roman" w:cs="Times New Roman"/>
          <w:sz w:val="24"/>
          <w:szCs w:val="24"/>
        </w:rPr>
      </w:pPr>
      <w:r w:rsidRPr="00C135A4">
        <w:rPr>
          <w:rFonts w:ascii="Times New Roman" w:hAnsi="Times New Roman" w:cs="Times New Roman"/>
          <w:sz w:val="24"/>
          <w:szCs w:val="24"/>
        </w:rPr>
        <w:t>подозрительные звуки, щелчки, тиканье часов, издаваемые предметом;</w:t>
      </w:r>
    </w:p>
    <w:p w:rsidR="0015002F" w:rsidRPr="00C135A4" w:rsidRDefault="0015002F" w:rsidP="00C135A4">
      <w:pPr>
        <w:pStyle w:val="a4"/>
        <w:numPr>
          <w:ilvl w:val="0"/>
          <w:numId w:val="28"/>
        </w:numPr>
        <w:rPr>
          <w:rFonts w:ascii="Times New Roman" w:hAnsi="Times New Roman" w:cs="Times New Roman"/>
          <w:sz w:val="24"/>
          <w:szCs w:val="24"/>
        </w:rPr>
      </w:pPr>
      <w:r w:rsidRPr="00C135A4">
        <w:rPr>
          <w:rFonts w:ascii="Times New Roman" w:hAnsi="Times New Roman" w:cs="Times New Roman"/>
          <w:sz w:val="24"/>
          <w:szCs w:val="24"/>
        </w:rPr>
        <w:lastRenderedPageBreak/>
        <w:t>от предмета исходит характерный запах миндаля или другой необычный запах.</w:t>
      </w:r>
    </w:p>
    <w:p w:rsidR="0015002F" w:rsidRPr="00C135A4" w:rsidRDefault="0015002F" w:rsidP="00C135A4">
      <w:pPr>
        <w:jc w:val="center"/>
        <w:rPr>
          <w:rFonts w:ascii="Times New Roman" w:hAnsi="Times New Roman" w:cs="Times New Roman"/>
          <w:b/>
          <w:sz w:val="24"/>
          <w:szCs w:val="24"/>
        </w:rPr>
      </w:pPr>
      <w:r w:rsidRPr="00C135A4">
        <w:rPr>
          <w:rFonts w:ascii="Times New Roman" w:hAnsi="Times New Roman" w:cs="Times New Roman"/>
          <w:b/>
          <w:sz w:val="24"/>
          <w:szCs w:val="24"/>
        </w:rPr>
        <w:t>Действия должностных лиц при обнаружении взрывного устройства (ВУ)</w:t>
      </w:r>
    </w:p>
    <w:p w:rsidR="0015002F" w:rsidRP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При получении сообщения о заложенном взрывном устройстве, обнаружении предметов, вызывающих такое подозрение, немедленно поставить в известность дежурную службу объекта (там, где она есть) и сообщить полученную информацию в дежурную часть органов МВД. При этом назвать точный адрес своего учреждения и номер телефона.</w:t>
      </w:r>
    </w:p>
    <w:p w:rsidR="0015002F" w:rsidRPr="00C135A4" w:rsidRDefault="0015002F" w:rsidP="00C135A4">
      <w:pPr>
        <w:pStyle w:val="a4"/>
        <w:numPr>
          <w:ilvl w:val="0"/>
          <w:numId w:val="29"/>
        </w:numPr>
        <w:rPr>
          <w:rFonts w:ascii="Times New Roman" w:hAnsi="Times New Roman" w:cs="Times New Roman"/>
          <w:sz w:val="24"/>
          <w:szCs w:val="24"/>
        </w:rPr>
      </w:pPr>
      <w:r w:rsidRPr="00C135A4">
        <w:rPr>
          <w:rFonts w:ascii="Times New Roman" w:hAnsi="Times New Roman" w:cs="Times New Roman"/>
          <w:sz w:val="24"/>
          <w:szCs w:val="24"/>
        </w:rPr>
        <w:t>До прибытия сотрудников милиции принять меры к ограждению подозрительного предмета и недопущению к нему людей в радиусе до 50-100 метров. Эвакуировать из здания (помещения) учащихся (воспитанников), персонал и посетителей на расстояние не менее 200 метров. По возможности обеспечить охрану подозрительного предмета и опасной зоны. При охране подозрительного предмета находиться по возможности за предметами, обеспечивающими защиту (угол здания, колонна, толстое дерево, автомашина и т.д.), и вести наблюдение за ним и территорией вокруг него.</w:t>
      </w:r>
    </w:p>
    <w:p w:rsidR="0015002F" w:rsidRPr="00C135A4" w:rsidRDefault="0015002F" w:rsidP="00C135A4">
      <w:pPr>
        <w:pStyle w:val="a4"/>
        <w:numPr>
          <w:ilvl w:val="0"/>
          <w:numId w:val="29"/>
        </w:numPr>
        <w:rPr>
          <w:rFonts w:ascii="Times New Roman" w:hAnsi="Times New Roman" w:cs="Times New Roman"/>
          <w:sz w:val="24"/>
          <w:szCs w:val="24"/>
        </w:rPr>
      </w:pPr>
      <w:r w:rsidRPr="00C135A4">
        <w:rPr>
          <w:rFonts w:ascii="Times New Roman" w:hAnsi="Times New Roman" w:cs="Times New Roman"/>
          <w:sz w:val="24"/>
          <w:szCs w:val="24"/>
        </w:rPr>
        <w:t>Дождаться прибытия представителей правоохранительных органов, указать место расположения подозрительного предмета, время и обстоятельства его обнаружения. По прибытии специалистов по обнаружению взрывных устройств действовать в соответствии с их указаниями.</w:t>
      </w:r>
    </w:p>
    <w:p w:rsidR="0015002F" w:rsidRPr="00C135A4" w:rsidRDefault="0015002F" w:rsidP="00C135A4">
      <w:pPr>
        <w:pStyle w:val="a4"/>
        <w:numPr>
          <w:ilvl w:val="0"/>
          <w:numId w:val="29"/>
        </w:numPr>
        <w:rPr>
          <w:rFonts w:ascii="Times New Roman" w:hAnsi="Times New Roman" w:cs="Times New Roman"/>
          <w:sz w:val="24"/>
          <w:szCs w:val="24"/>
        </w:rPr>
      </w:pPr>
      <w:r w:rsidRPr="00C135A4">
        <w:rPr>
          <w:rFonts w:ascii="Times New Roman" w:hAnsi="Times New Roman" w:cs="Times New Roman"/>
          <w:sz w:val="24"/>
          <w:szCs w:val="24"/>
        </w:rPr>
        <w:t>Категорически запрещается:</w:t>
      </w:r>
    </w:p>
    <w:p w:rsidR="0015002F" w:rsidRPr="00C135A4" w:rsidRDefault="0015002F" w:rsidP="00C135A4">
      <w:pPr>
        <w:pStyle w:val="a4"/>
        <w:numPr>
          <w:ilvl w:val="0"/>
          <w:numId w:val="30"/>
        </w:numPr>
        <w:rPr>
          <w:rFonts w:ascii="Times New Roman" w:hAnsi="Times New Roman" w:cs="Times New Roman"/>
          <w:sz w:val="24"/>
          <w:szCs w:val="24"/>
        </w:rPr>
      </w:pPr>
      <w:r w:rsidRPr="00C135A4">
        <w:rPr>
          <w:rFonts w:ascii="Times New Roman" w:hAnsi="Times New Roman" w:cs="Times New Roman"/>
          <w:sz w:val="24"/>
          <w:szCs w:val="24"/>
        </w:rPr>
        <w:t>самостоятельно предпринимать действия, нарушающие состояние подозрительного предмета, трогать или перемещать подозрительный предмет и другие предметы, находящиеся с ним в контакте;</w:t>
      </w:r>
    </w:p>
    <w:p w:rsidR="0015002F" w:rsidRPr="00C135A4" w:rsidRDefault="0015002F" w:rsidP="00C135A4">
      <w:pPr>
        <w:pStyle w:val="a4"/>
        <w:numPr>
          <w:ilvl w:val="0"/>
          <w:numId w:val="30"/>
        </w:numPr>
        <w:rPr>
          <w:rFonts w:ascii="Times New Roman" w:hAnsi="Times New Roman" w:cs="Times New Roman"/>
          <w:sz w:val="24"/>
          <w:szCs w:val="24"/>
        </w:rPr>
      </w:pPr>
      <w:r w:rsidRPr="00C135A4">
        <w:rPr>
          <w:rFonts w:ascii="Times New Roman" w:hAnsi="Times New Roman" w:cs="Times New Roman"/>
          <w:sz w:val="24"/>
          <w:szCs w:val="24"/>
        </w:rPr>
        <w:t>заливать жидкостями, засыпать грунтом или накрывать обнаруженный предмет тканевыми и другими материалами;</w:t>
      </w:r>
    </w:p>
    <w:p w:rsidR="0015002F" w:rsidRPr="00C135A4" w:rsidRDefault="0015002F" w:rsidP="00C135A4">
      <w:pPr>
        <w:pStyle w:val="a4"/>
        <w:numPr>
          <w:ilvl w:val="0"/>
          <w:numId w:val="30"/>
        </w:numPr>
        <w:rPr>
          <w:rFonts w:ascii="Times New Roman" w:hAnsi="Times New Roman" w:cs="Times New Roman"/>
          <w:sz w:val="24"/>
          <w:szCs w:val="24"/>
        </w:rPr>
      </w:pPr>
      <w:r w:rsidRPr="00C135A4">
        <w:rPr>
          <w:rFonts w:ascii="Times New Roman" w:hAnsi="Times New Roman" w:cs="Times New Roman"/>
          <w:sz w:val="24"/>
          <w:szCs w:val="24"/>
        </w:rPr>
        <w:t xml:space="preserve">курить, пользоваться </w:t>
      </w:r>
      <w:proofErr w:type="spellStart"/>
      <w:r w:rsidRPr="00C135A4">
        <w:rPr>
          <w:rFonts w:ascii="Times New Roman" w:hAnsi="Times New Roman" w:cs="Times New Roman"/>
          <w:sz w:val="24"/>
          <w:szCs w:val="24"/>
        </w:rPr>
        <w:t>электро</w:t>
      </w:r>
      <w:proofErr w:type="spellEnd"/>
      <w:r w:rsidRPr="00C135A4">
        <w:rPr>
          <w:rFonts w:ascii="Times New Roman" w:hAnsi="Times New Roman" w:cs="Times New Roman"/>
          <w:sz w:val="24"/>
          <w:szCs w:val="24"/>
        </w:rPr>
        <w:t>-, радиоаппаратурой, переговорными устройствам или рацией вблизи обнаруженного предмета, переезжать на автомобиле;</w:t>
      </w:r>
    </w:p>
    <w:p w:rsidR="0015002F" w:rsidRPr="00C135A4" w:rsidRDefault="0015002F" w:rsidP="00C135A4">
      <w:pPr>
        <w:pStyle w:val="a4"/>
        <w:numPr>
          <w:ilvl w:val="0"/>
          <w:numId w:val="30"/>
        </w:numPr>
        <w:rPr>
          <w:rFonts w:ascii="Times New Roman" w:hAnsi="Times New Roman" w:cs="Times New Roman"/>
          <w:sz w:val="24"/>
          <w:szCs w:val="24"/>
        </w:rPr>
      </w:pPr>
      <w:r w:rsidRPr="00C135A4">
        <w:rPr>
          <w:rFonts w:ascii="Times New Roman" w:hAnsi="Times New Roman" w:cs="Times New Roman"/>
          <w:sz w:val="24"/>
          <w:szCs w:val="24"/>
        </w:rPr>
        <w:t>оказывать температурное, звуковое, световое, механическое воздействие на взрывоопасный предмет.</w:t>
      </w:r>
    </w:p>
    <w:p w:rsidR="0015002F" w:rsidRPr="00C135A4" w:rsidRDefault="0015002F" w:rsidP="00C135A4">
      <w:pPr>
        <w:jc w:val="center"/>
        <w:rPr>
          <w:rFonts w:ascii="Times New Roman" w:hAnsi="Times New Roman" w:cs="Times New Roman"/>
          <w:b/>
          <w:sz w:val="24"/>
          <w:szCs w:val="24"/>
        </w:rPr>
      </w:pPr>
      <w:r w:rsidRPr="00C135A4">
        <w:rPr>
          <w:rFonts w:ascii="Times New Roman" w:hAnsi="Times New Roman" w:cs="Times New Roman"/>
          <w:b/>
          <w:sz w:val="24"/>
          <w:szCs w:val="24"/>
        </w:rPr>
        <w:t>Меры защиты в случае проведения террористических актов</w:t>
      </w:r>
    </w:p>
    <w:p w:rsidR="0015002F" w:rsidRP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Педагогам и обучающимся необходимо знать изложенные ниже правила защиты в случае проведения различных террористических актов.</w:t>
      </w:r>
    </w:p>
    <w:p w:rsidR="0015002F" w:rsidRPr="00C135A4" w:rsidRDefault="0015002F" w:rsidP="00C135A4">
      <w:pPr>
        <w:rPr>
          <w:rFonts w:ascii="Times New Roman" w:hAnsi="Times New Roman" w:cs="Times New Roman"/>
          <w:b/>
          <w:sz w:val="24"/>
          <w:szCs w:val="24"/>
        </w:rPr>
      </w:pPr>
      <w:r w:rsidRPr="00C135A4">
        <w:rPr>
          <w:rFonts w:ascii="Times New Roman" w:hAnsi="Times New Roman" w:cs="Times New Roman"/>
          <w:b/>
          <w:sz w:val="24"/>
          <w:szCs w:val="24"/>
        </w:rPr>
        <w:t>Если произошел взрыв:</w:t>
      </w:r>
    </w:p>
    <w:p w:rsidR="0015002F" w:rsidRPr="00C135A4" w:rsidRDefault="0015002F" w:rsidP="00C135A4">
      <w:pPr>
        <w:pStyle w:val="a4"/>
        <w:numPr>
          <w:ilvl w:val="0"/>
          <w:numId w:val="31"/>
        </w:numPr>
        <w:rPr>
          <w:rFonts w:ascii="Times New Roman" w:hAnsi="Times New Roman" w:cs="Times New Roman"/>
          <w:sz w:val="24"/>
          <w:szCs w:val="24"/>
        </w:rPr>
      </w:pPr>
      <w:r w:rsidRPr="00C135A4">
        <w:rPr>
          <w:rFonts w:ascii="Times New Roman" w:hAnsi="Times New Roman" w:cs="Times New Roman"/>
          <w:sz w:val="24"/>
          <w:szCs w:val="24"/>
        </w:rPr>
        <w:t>Постарайтесь успокоиться и уточнить обстановку.</w:t>
      </w:r>
    </w:p>
    <w:p w:rsidR="0015002F" w:rsidRPr="00C135A4" w:rsidRDefault="0015002F" w:rsidP="00C135A4">
      <w:pPr>
        <w:pStyle w:val="a4"/>
        <w:numPr>
          <w:ilvl w:val="0"/>
          <w:numId w:val="31"/>
        </w:numPr>
        <w:rPr>
          <w:rFonts w:ascii="Times New Roman" w:hAnsi="Times New Roman" w:cs="Times New Roman"/>
          <w:sz w:val="24"/>
          <w:szCs w:val="24"/>
        </w:rPr>
      </w:pPr>
      <w:r w:rsidRPr="00C135A4">
        <w:rPr>
          <w:rFonts w:ascii="Times New Roman" w:hAnsi="Times New Roman" w:cs="Times New Roman"/>
          <w:sz w:val="24"/>
          <w:szCs w:val="24"/>
        </w:rPr>
        <w:t>Продвигайтесь осторожно, не трогайте руками поврежденные конструкции и провода.</w:t>
      </w:r>
    </w:p>
    <w:p w:rsidR="0015002F" w:rsidRPr="00C135A4" w:rsidRDefault="0015002F" w:rsidP="00C135A4">
      <w:pPr>
        <w:pStyle w:val="a4"/>
        <w:numPr>
          <w:ilvl w:val="0"/>
          <w:numId w:val="31"/>
        </w:numPr>
        <w:rPr>
          <w:rFonts w:ascii="Times New Roman" w:hAnsi="Times New Roman" w:cs="Times New Roman"/>
          <w:sz w:val="24"/>
          <w:szCs w:val="24"/>
        </w:rPr>
      </w:pPr>
      <w:r w:rsidRPr="00C135A4">
        <w:rPr>
          <w:rFonts w:ascii="Times New Roman" w:hAnsi="Times New Roman" w:cs="Times New Roman"/>
          <w:sz w:val="24"/>
          <w:szCs w:val="24"/>
        </w:rPr>
        <w:t>Помните, что в разрушенном или поврежденном помещении из-за опасности взрыва скопившихся газов нельзя пользоваться открытым пламенем (спичками, зажигалками, свечами, факелами и т.п.).</w:t>
      </w:r>
    </w:p>
    <w:p w:rsidR="0015002F" w:rsidRPr="00C135A4" w:rsidRDefault="0015002F" w:rsidP="00C135A4">
      <w:pPr>
        <w:pStyle w:val="a4"/>
        <w:numPr>
          <w:ilvl w:val="0"/>
          <w:numId w:val="31"/>
        </w:numPr>
        <w:rPr>
          <w:rFonts w:ascii="Times New Roman" w:hAnsi="Times New Roman" w:cs="Times New Roman"/>
          <w:sz w:val="24"/>
          <w:szCs w:val="24"/>
        </w:rPr>
      </w:pPr>
      <w:r w:rsidRPr="00C135A4">
        <w:rPr>
          <w:rFonts w:ascii="Times New Roman" w:hAnsi="Times New Roman" w:cs="Times New Roman"/>
          <w:sz w:val="24"/>
          <w:szCs w:val="24"/>
        </w:rPr>
        <w:t>При задымлении защитите органы дыхания смоченным платком (лоскутом ткани, полотенцем).</w:t>
      </w:r>
    </w:p>
    <w:p w:rsidR="0015002F" w:rsidRPr="00C135A4" w:rsidRDefault="0015002F" w:rsidP="00C135A4">
      <w:pPr>
        <w:pStyle w:val="a4"/>
        <w:numPr>
          <w:ilvl w:val="0"/>
          <w:numId w:val="31"/>
        </w:numPr>
        <w:rPr>
          <w:rFonts w:ascii="Times New Roman" w:hAnsi="Times New Roman" w:cs="Times New Roman"/>
          <w:sz w:val="24"/>
          <w:szCs w:val="24"/>
        </w:rPr>
      </w:pPr>
      <w:r w:rsidRPr="00C135A4">
        <w:rPr>
          <w:rFonts w:ascii="Times New Roman" w:hAnsi="Times New Roman" w:cs="Times New Roman"/>
          <w:sz w:val="24"/>
          <w:szCs w:val="24"/>
        </w:rPr>
        <w:lastRenderedPageBreak/>
        <w:t>Включите локальную систему оповещения и проверьте возможность взаимного общения (</w:t>
      </w:r>
      <w:proofErr w:type="gramStart"/>
      <w:r w:rsidRPr="00C135A4">
        <w:rPr>
          <w:rFonts w:ascii="Times New Roman" w:hAnsi="Times New Roman" w:cs="Times New Roman"/>
          <w:sz w:val="24"/>
          <w:szCs w:val="24"/>
        </w:rPr>
        <w:t>теле</w:t>
      </w:r>
      <w:proofErr w:type="gramEnd"/>
      <w:r w:rsidRPr="00C135A4">
        <w:rPr>
          <w:rFonts w:ascii="Times New Roman" w:hAnsi="Times New Roman" w:cs="Times New Roman"/>
          <w:sz w:val="24"/>
          <w:szCs w:val="24"/>
        </w:rPr>
        <w:t>-, радио-, телефонной связью, голосом).</w:t>
      </w:r>
    </w:p>
    <w:p w:rsidR="0015002F" w:rsidRPr="00C135A4" w:rsidRDefault="0015002F" w:rsidP="00C135A4">
      <w:pPr>
        <w:pStyle w:val="a4"/>
        <w:numPr>
          <w:ilvl w:val="0"/>
          <w:numId w:val="31"/>
        </w:numPr>
        <w:rPr>
          <w:rFonts w:ascii="Times New Roman" w:hAnsi="Times New Roman" w:cs="Times New Roman"/>
          <w:sz w:val="24"/>
          <w:szCs w:val="24"/>
        </w:rPr>
      </w:pPr>
      <w:r w:rsidRPr="00C135A4">
        <w:rPr>
          <w:rFonts w:ascii="Times New Roman" w:hAnsi="Times New Roman" w:cs="Times New Roman"/>
          <w:sz w:val="24"/>
          <w:szCs w:val="24"/>
        </w:rPr>
        <w:t>В случае эвакуации возьмите необходимые вещи, деньги, ценности. Изолируйте помещение, в котором произошел взрыв (закройте все двери и окна), немедленно сообщите о случившемся по телефону в соответствующие органы правопорядка, противопожарную и медицинскую службы. Оповестите людей, находящихся поблизости, о необходимости эвакуации.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невозможности эвакуации необходимо принять меры, чтобы о вас знали. Выйдите на балкон или откройте окно и кричите о помощи.</w:t>
      </w:r>
    </w:p>
    <w:p w:rsidR="0015002F" w:rsidRPr="00C135A4" w:rsidRDefault="0015002F" w:rsidP="00C135A4">
      <w:pPr>
        <w:pStyle w:val="a4"/>
        <w:numPr>
          <w:ilvl w:val="0"/>
          <w:numId w:val="31"/>
        </w:numPr>
        <w:rPr>
          <w:rFonts w:ascii="Times New Roman" w:hAnsi="Times New Roman" w:cs="Times New Roman"/>
          <w:sz w:val="24"/>
          <w:szCs w:val="24"/>
        </w:rPr>
      </w:pPr>
      <w:r w:rsidRPr="00C135A4">
        <w:rPr>
          <w:rFonts w:ascii="Times New Roman" w:hAnsi="Times New Roman" w:cs="Times New Roman"/>
          <w:sz w:val="24"/>
          <w:szCs w:val="24"/>
        </w:rPr>
        <w:t>После выхода из помещения отойдите на безопасное расстояние от него и не предпринимайте самостоятельных решений об отъезде к родственникам и знакомым.</w:t>
      </w:r>
    </w:p>
    <w:p w:rsidR="0015002F" w:rsidRPr="00C135A4" w:rsidRDefault="0015002F" w:rsidP="00C135A4">
      <w:pPr>
        <w:pStyle w:val="a4"/>
        <w:numPr>
          <w:ilvl w:val="0"/>
          <w:numId w:val="31"/>
        </w:numPr>
        <w:rPr>
          <w:rFonts w:ascii="Times New Roman" w:hAnsi="Times New Roman" w:cs="Times New Roman"/>
          <w:sz w:val="24"/>
          <w:szCs w:val="24"/>
        </w:rPr>
      </w:pPr>
      <w:r w:rsidRPr="00C135A4">
        <w:rPr>
          <w:rFonts w:ascii="Times New Roman" w:hAnsi="Times New Roman" w:cs="Times New Roman"/>
          <w:sz w:val="24"/>
          <w:szCs w:val="24"/>
        </w:rPr>
        <w:t>Действуйте в строгом соответствии с указаниями должностных лиц.</w:t>
      </w:r>
    </w:p>
    <w:p w:rsidR="0015002F" w:rsidRPr="00C135A4" w:rsidRDefault="0015002F" w:rsidP="00C135A4">
      <w:pPr>
        <w:rPr>
          <w:rFonts w:ascii="Times New Roman" w:hAnsi="Times New Roman" w:cs="Times New Roman"/>
          <w:b/>
          <w:sz w:val="24"/>
          <w:szCs w:val="24"/>
        </w:rPr>
      </w:pPr>
      <w:r w:rsidRPr="00C135A4">
        <w:rPr>
          <w:rFonts w:ascii="Times New Roman" w:hAnsi="Times New Roman" w:cs="Times New Roman"/>
          <w:b/>
          <w:sz w:val="24"/>
          <w:szCs w:val="24"/>
        </w:rPr>
        <w:t>Если вас завалило обломками:</w:t>
      </w:r>
    </w:p>
    <w:p w:rsidR="0015002F" w:rsidRPr="00C135A4" w:rsidRDefault="0015002F" w:rsidP="00C135A4">
      <w:pPr>
        <w:pStyle w:val="a4"/>
        <w:numPr>
          <w:ilvl w:val="0"/>
          <w:numId w:val="32"/>
        </w:numPr>
        <w:rPr>
          <w:rFonts w:ascii="Times New Roman" w:hAnsi="Times New Roman" w:cs="Times New Roman"/>
          <w:sz w:val="24"/>
          <w:szCs w:val="24"/>
        </w:rPr>
      </w:pPr>
      <w:r w:rsidRPr="00C135A4">
        <w:rPr>
          <w:rFonts w:ascii="Times New Roman" w:hAnsi="Times New Roman" w:cs="Times New Roman"/>
          <w:sz w:val="24"/>
          <w:szCs w:val="24"/>
        </w:rPr>
        <w:t>Постарайтесь не падать духом, дышите глубоко, ровно, не торопясь. Приготовьтесь терпеть голод и жажду.</w:t>
      </w:r>
    </w:p>
    <w:p w:rsidR="0015002F" w:rsidRPr="00C135A4" w:rsidRDefault="0015002F" w:rsidP="00C135A4">
      <w:pPr>
        <w:pStyle w:val="a4"/>
        <w:numPr>
          <w:ilvl w:val="0"/>
          <w:numId w:val="32"/>
        </w:numPr>
        <w:rPr>
          <w:rFonts w:ascii="Times New Roman" w:hAnsi="Times New Roman" w:cs="Times New Roman"/>
          <w:sz w:val="24"/>
          <w:szCs w:val="24"/>
        </w:rPr>
      </w:pPr>
      <w:r w:rsidRPr="00C135A4">
        <w:rPr>
          <w:rFonts w:ascii="Times New Roman" w:hAnsi="Times New Roman" w:cs="Times New Roman"/>
          <w:sz w:val="24"/>
          <w:szCs w:val="24"/>
        </w:rPr>
        <w:t>Голосом и стуком привлеките внимание людей. Если вы находитесь глубоко от поверхности земли, перемещайте влево вправо любой металлический предмет (кольцо, ключи, кусок трубы и т.п.) для обнаружения вас металлоискателем.</w:t>
      </w:r>
    </w:p>
    <w:p w:rsidR="0015002F" w:rsidRPr="00C135A4" w:rsidRDefault="0015002F" w:rsidP="00C135A4">
      <w:pPr>
        <w:pStyle w:val="a4"/>
        <w:numPr>
          <w:ilvl w:val="0"/>
          <w:numId w:val="32"/>
        </w:numPr>
        <w:rPr>
          <w:rFonts w:ascii="Times New Roman" w:hAnsi="Times New Roman" w:cs="Times New Roman"/>
          <w:sz w:val="24"/>
          <w:szCs w:val="24"/>
        </w:rPr>
      </w:pPr>
      <w:r w:rsidRPr="00C135A4">
        <w:rPr>
          <w:rFonts w:ascii="Times New Roman" w:hAnsi="Times New Roman" w:cs="Times New Roman"/>
          <w:sz w:val="24"/>
          <w:szCs w:val="24"/>
        </w:rPr>
        <w:t>Если пространство около вас относительно свободно, не зажигайте спички, берегите кислород.</w:t>
      </w:r>
    </w:p>
    <w:p w:rsidR="0015002F" w:rsidRPr="00C135A4" w:rsidRDefault="0015002F" w:rsidP="00C135A4">
      <w:pPr>
        <w:pStyle w:val="a4"/>
        <w:numPr>
          <w:ilvl w:val="0"/>
          <w:numId w:val="32"/>
        </w:numPr>
        <w:rPr>
          <w:rFonts w:ascii="Times New Roman" w:hAnsi="Times New Roman" w:cs="Times New Roman"/>
          <w:sz w:val="24"/>
          <w:szCs w:val="24"/>
        </w:rPr>
      </w:pPr>
      <w:r w:rsidRPr="00C135A4">
        <w:rPr>
          <w:rFonts w:ascii="Times New Roman" w:hAnsi="Times New Roman" w:cs="Times New Roman"/>
          <w:sz w:val="24"/>
          <w:szCs w:val="24"/>
        </w:rPr>
        <w:t>Продвигайтесь осторожно, стараясь не вызвать нового обвала, ориентируйтесь по движению воздуха, поступающего снаружи.</w:t>
      </w:r>
    </w:p>
    <w:p w:rsidR="0015002F" w:rsidRPr="00C135A4" w:rsidRDefault="0015002F" w:rsidP="00C135A4">
      <w:pPr>
        <w:pStyle w:val="a4"/>
        <w:numPr>
          <w:ilvl w:val="0"/>
          <w:numId w:val="32"/>
        </w:numPr>
        <w:rPr>
          <w:rFonts w:ascii="Times New Roman" w:hAnsi="Times New Roman" w:cs="Times New Roman"/>
          <w:sz w:val="24"/>
          <w:szCs w:val="24"/>
        </w:rPr>
      </w:pPr>
      <w:r w:rsidRPr="00C135A4">
        <w:rPr>
          <w:rFonts w:ascii="Times New Roman" w:hAnsi="Times New Roman" w:cs="Times New Roman"/>
          <w:sz w:val="24"/>
          <w:szCs w:val="24"/>
        </w:rPr>
        <w:t>Если у вас есть возможность, с помощью подручных предметов (доски, кирпича и т.п.) укрепите обвисающие балки и потолок от обрушения.</w:t>
      </w:r>
    </w:p>
    <w:p w:rsidR="0015002F" w:rsidRPr="00C135A4" w:rsidRDefault="0015002F" w:rsidP="00C135A4">
      <w:pPr>
        <w:pStyle w:val="a4"/>
        <w:numPr>
          <w:ilvl w:val="0"/>
          <w:numId w:val="32"/>
        </w:numPr>
        <w:rPr>
          <w:rFonts w:ascii="Times New Roman" w:hAnsi="Times New Roman" w:cs="Times New Roman"/>
          <w:sz w:val="24"/>
          <w:szCs w:val="24"/>
        </w:rPr>
      </w:pPr>
      <w:r w:rsidRPr="00C135A4">
        <w:rPr>
          <w:rFonts w:ascii="Times New Roman" w:hAnsi="Times New Roman" w:cs="Times New Roman"/>
          <w:sz w:val="24"/>
          <w:szCs w:val="24"/>
        </w:rPr>
        <w:t>При сильной жажде положите в рот небольшой лоскут ткани (гладкий камушек) и сосите его, дыша носом.</w:t>
      </w:r>
    </w:p>
    <w:p w:rsidR="0015002F" w:rsidRPr="00C135A4" w:rsidRDefault="0015002F" w:rsidP="00C135A4">
      <w:pPr>
        <w:pStyle w:val="a4"/>
        <w:numPr>
          <w:ilvl w:val="0"/>
          <w:numId w:val="32"/>
        </w:numPr>
        <w:rPr>
          <w:rFonts w:ascii="Times New Roman" w:hAnsi="Times New Roman" w:cs="Times New Roman"/>
          <w:sz w:val="24"/>
          <w:szCs w:val="24"/>
        </w:rPr>
      </w:pPr>
      <w:r w:rsidRPr="00C135A4">
        <w:rPr>
          <w:rFonts w:ascii="Times New Roman" w:hAnsi="Times New Roman" w:cs="Times New Roman"/>
          <w:sz w:val="24"/>
          <w:szCs w:val="24"/>
        </w:rPr>
        <w:t>При прослушивании появившихся вблизи людей стуком и голосом сигнализируйте о себе.</w:t>
      </w:r>
    </w:p>
    <w:p w:rsidR="0015002F" w:rsidRPr="00C135A4" w:rsidRDefault="0015002F" w:rsidP="00C135A4">
      <w:pPr>
        <w:jc w:val="center"/>
        <w:rPr>
          <w:rFonts w:ascii="Times New Roman" w:hAnsi="Times New Roman" w:cs="Times New Roman"/>
          <w:b/>
          <w:sz w:val="24"/>
          <w:szCs w:val="24"/>
        </w:rPr>
      </w:pPr>
      <w:r w:rsidRPr="00C135A4">
        <w:rPr>
          <w:rFonts w:ascii="Times New Roman" w:hAnsi="Times New Roman" w:cs="Times New Roman"/>
          <w:b/>
          <w:sz w:val="24"/>
          <w:szCs w:val="24"/>
        </w:rPr>
        <w:t>Меры безопасности в случае химического и биологического терроризма</w:t>
      </w:r>
    </w:p>
    <w:p w:rsidR="0015002F" w:rsidRP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Наиболее распространенными и доступными химическими веществами и биологическими агентами, которые могут быть использованы при проведении террористических актов, являются:</w:t>
      </w:r>
    </w:p>
    <w:p w:rsidR="0015002F" w:rsidRP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а) химические вещества:</w:t>
      </w:r>
    </w:p>
    <w:p w:rsidR="0015002F" w:rsidRPr="00C135A4" w:rsidRDefault="0015002F" w:rsidP="00C135A4">
      <w:pPr>
        <w:pStyle w:val="a4"/>
        <w:numPr>
          <w:ilvl w:val="0"/>
          <w:numId w:val="33"/>
        </w:numPr>
        <w:rPr>
          <w:rFonts w:ascii="Times New Roman" w:hAnsi="Times New Roman" w:cs="Times New Roman"/>
          <w:sz w:val="24"/>
          <w:szCs w:val="24"/>
        </w:rPr>
      </w:pPr>
      <w:r w:rsidRPr="00C135A4">
        <w:rPr>
          <w:rFonts w:ascii="Times New Roman" w:hAnsi="Times New Roman" w:cs="Times New Roman"/>
          <w:sz w:val="24"/>
          <w:szCs w:val="24"/>
        </w:rPr>
        <w:t>токсичные гербициды и инсектициды;</w:t>
      </w:r>
    </w:p>
    <w:p w:rsidR="0015002F" w:rsidRPr="00C135A4" w:rsidRDefault="0015002F" w:rsidP="00C135A4">
      <w:pPr>
        <w:pStyle w:val="a4"/>
        <w:numPr>
          <w:ilvl w:val="0"/>
          <w:numId w:val="33"/>
        </w:numPr>
        <w:rPr>
          <w:rFonts w:ascii="Times New Roman" w:hAnsi="Times New Roman" w:cs="Times New Roman"/>
          <w:sz w:val="24"/>
          <w:szCs w:val="24"/>
        </w:rPr>
      </w:pPr>
      <w:r w:rsidRPr="00C135A4">
        <w:rPr>
          <w:rFonts w:ascii="Times New Roman" w:hAnsi="Times New Roman" w:cs="Times New Roman"/>
          <w:sz w:val="24"/>
          <w:szCs w:val="24"/>
        </w:rPr>
        <w:t>аварийно-опасные химические вещества;</w:t>
      </w:r>
    </w:p>
    <w:p w:rsidR="0015002F" w:rsidRPr="00C135A4" w:rsidRDefault="0015002F" w:rsidP="00C135A4">
      <w:pPr>
        <w:pStyle w:val="a4"/>
        <w:numPr>
          <w:ilvl w:val="0"/>
          <w:numId w:val="33"/>
        </w:numPr>
        <w:rPr>
          <w:rFonts w:ascii="Times New Roman" w:hAnsi="Times New Roman" w:cs="Times New Roman"/>
          <w:sz w:val="24"/>
          <w:szCs w:val="24"/>
        </w:rPr>
      </w:pPr>
      <w:r w:rsidRPr="00C135A4">
        <w:rPr>
          <w:rFonts w:ascii="Times New Roman" w:hAnsi="Times New Roman" w:cs="Times New Roman"/>
          <w:sz w:val="24"/>
          <w:szCs w:val="24"/>
        </w:rPr>
        <w:t>отравляющие вещества;</w:t>
      </w:r>
    </w:p>
    <w:p w:rsidR="0015002F" w:rsidRPr="00C135A4" w:rsidRDefault="0015002F" w:rsidP="00C135A4">
      <w:pPr>
        <w:pStyle w:val="a4"/>
        <w:numPr>
          <w:ilvl w:val="0"/>
          <w:numId w:val="33"/>
        </w:numPr>
        <w:rPr>
          <w:rFonts w:ascii="Times New Roman" w:hAnsi="Times New Roman" w:cs="Times New Roman"/>
          <w:sz w:val="24"/>
          <w:szCs w:val="24"/>
        </w:rPr>
      </w:pPr>
      <w:r w:rsidRPr="00C135A4">
        <w:rPr>
          <w:rFonts w:ascii="Times New Roman" w:hAnsi="Times New Roman" w:cs="Times New Roman"/>
          <w:sz w:val="24"/>
          <w:szCs w:val="24"/>
        </w:rPr>
        <w:t>психогенные и наркотические вещества.</w:t>
      </w:r>
    </w:p>
    <w:p w:rsidR="0015002F" w:rsidRP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б) биологические агенты:</w:t>
      </w:r>
    </w:p>
    <w:p w:rsidR="0015002F" w:rsidRPr="00C135A4" w:rsidRDefault="0015002F" w:rsidP="00C135A4">
      <w:pPr>
        <w:pStyle w:val="a4"/>
        <w:numPr>
          <w:ilvl w:val="0"/>
          <w:numId w:val="34"/>
        </w:numPr>
        <w:rPr>
          <w:rFonts w:ascii="Times New Roman" w:hAnsi="Times New Roman" w:cs="Times New Roman"/>
          <w:sz w:val="24"/>
          <w:szCs w:val="24"/>
        </w:rPr>
      </w:pPr>
      <w:r w:rsidRPr="00C135A4">
        <w:rPr>
          <w:rFonts w:ascii="Times New Roman" w:hAnsi="Times New Roman" w:cs="Times New Roman"/>
          <w:sz w:val="24"/>
          <w:szCs w:val="24"/>
        </w:rPr>
        <w:lastRenderedPageBreak/>
        <w:t>возбудители опасных инфекций типа сибирской язвы, натуральной оспы, туляремии и др.;</w:t>
      </w:r>
    </w:p>
    <w:p w:rsidR="0015002F" w:rsidRPr="00C135A4" w:rsidRDefault="0015002F" w:rsidP="00C135A4">
      <w:pPr>
        <w:pStyle w:val="a4"/>
        <w:numPr>
          <w:ilvl w:val="0"/>
          <w:numId w:val="34"/>
        </w:numPr>
        <w:rPr>
          <w:rFonts w:ascii="Times New Roman" w:hAnsi="Times New Roman" w:cs="Times New Roman"/>
          <w:sz w:val="24"/>
          <w:szCs w:val="24"/>
        </w:rPr>
      </w:pPr>
      <w:r w:rsidRPr="00C135A4">
        <w:rPr>
          <w:rFonts w:ascii="Times New Roman" w:hAnsi="Times New Roman" w:cs="Times New Roman"/>
          <w:sz w:val="24"/>
          <w:szCs w:val="24"/>
        </w:rPr>
        <w:t>природные яды и токсины растительного и животного происхождения.</w:t>
      </w:r>
    </w:p>
    <w:p w:rsidR="0015002F" w:rsidRPr="00C135A4" w:rsidRDefault="0015002F" w:rsidP="00C135A4">
      <w:pPr>
        <w:pStyle w:val="a4"/>
        <w:numPr>
          <w:ilvl w:val="0"/>
          <w:numId w:val="34"/>
        </w:numPr>
        <w:rPr>
          <w:rFonts w:ascii="Times New Roman" w:hAnsi="Times New Roman" w:cs="Times New Roman"/>
          <w:sz w:val="24"/>
          <w:szCs w:val="24"/>
        </w:rPr>
      </w:pPr>
      <w:r w:rsidRPr="00C135A4">
        <w:rPr>
          <w:rFonts w:ascii="Times New Roman" w:hAnsi="Times New Roman" w:cs="Times New Roman"/>
          <w:sz w:val="24"/>
          <w:szCs w:val="24"/>
        </w:rPr>
        <w:t>Исходя из возможной угрозы химического и биологического терроризма, каждому человеку необходимо знать:</w:t>
      </w:r>
    </w:p>
    <w:p w:rsidR="0015002F" w:rsidRPr="00C135A4" w:rsidRDefault="0015002F" w:rsidP="00C135A4">
      <w:pPr>
        <w:pStyle w:val="a4"/>
        <w:numPr>
          <w:ilvl w:val="0"/>
          <w:numId w:val="34"/>
        </w:numPr>
        <w:rPr>
          <w:rFonts w:ascii="Times New Roman" w:hAnsi="Times New Roman" w:cs="Times New Roman"/>
          <w:sz w:val="24"/>
          <w:szCs w:val="24"/>
        </w:rPr>
      </w:pPr>
      <w:r w:rsidRPr="00C135A4">
        <w:rPr>
          <w:rFonts w:ascii="Times New Roman" w:hAnsi="Times New Roman" w:cs="Times New Roman"/>
          <w:sz w:val="24"/>
          <w:szCs w:val="24"/>
        </w:rPr>
        <w:t>физико-химические и поражающие свойства наиболее опасных химических веществ и биологических агентов;</w:t>
      </w:r>
    </w:p>
    <w:p w:rsidR="0015002F" w:rsidRPr="00C135A4" w:rsidRDefault="0015002F" w:rsidP="00C135A4">
      <w:pPr>
        <w:pStyle w:val="a4"/>
        <w:numPr>
          <w:ilvl w:val="0"/>
          <w:numId w:val="34"/>
        </w:numPr>
        <w:rPr>
          <w:rFonts w:ascii="Times New Roman" w:hAnsi="Times New Roman" w:cs="Times New Roman"/>
          <w:sz w:val="24"/>
          <w:szCs w:val="24"/>
        </w:rPr>
      </w:pPr>
      <w:r w:rsidRPr="00C135A4">
        <w:rPr>
          <w:rFonts w:ascii="Times New Roman" w:hAnsi="Times New Roman" w:cs="Times New Roman"/>
          <w:sz w:val="24"/>
          <w:szCs w:val="24"/>
        </w:rPr>
        <w:t>основные способы применения и особенности их воздействия на организм человека;</w:t>
      </w:r>
    </w:p>
    <w:p w:rsidR="0015002F" w:rsidRPr="00C135A4" w:rsidRDefault="0015002F" w:rsidP="00C135A4">
      <w:pPr>
        <w:pStyle w:val="a4"/>
        <w:numPr>
          <w:ilvl w:val="0"/>
          <w:numId w:val="34"/>
        </w:numPr>
        <w:rPr>
          <w:rFonts w:ascii="Times New Roman" w:hAnsi="Times New Roman" w:cs="Times New Roman"/>
          <w:sz w:val="24"/>
          <w:szCs w:val="24"/>
        </w:rPr>
      </w:pPr>
      <w:r w:rsidRPr="00C135A4">
        <w:rPr>
          <w:rFonts w:ascii="Times New Roman" w:hAnsi="Times New Roman" w:cs="Times New Roman"/>
          <w:sz w:val="24"/>
          <w:szCs w:val="24"/>
        </w:rPr>
        <w:t>меры первой помощи при воздействии химических веществ и биологических агентов на организм человека;</w:t>
      </w:r>
    </w:p>
    <w:p w:rsidR="0015002F" w:rsidRPr="00C135A4" w:rsidRDefault="0015002F" w:rsidP="00C135A4">
      <w:pPr>
        <w:pStyle w:val="a4"/>
        <w:numPr>
          <w:ilvl w:val="0"/>
          <w:numId w:val="34"/>
        </w:numPr>
        <w:rPr>
          <w:rFonts w:ascii="Times New Roman" w:hAnsi="Times New Roman" w:cs="Times New Roman"/>
          <w:sz w:val="24"/>
          <w:szCs w:val="24"/>
        </w:rPr>
      </w:pPr>
      <w:r w:rsidRPr="00C135A4">
        <w:rPr>
          <w:rFonts w:ascii="Times New Roman" w:hAnsi="Times New Roman" w:cs="Times New Roman"/>
          <w:sz w:val="24"/>
          <w:szCs w:val="24"/>
        </w:rPr>
        <w:t>основные приемы и средства защиты от их воздействия;</w:t>
      </w:r>
    </w:p>
    <w:p w:rsidR="0015002F" w:rsidRPr="00C135A4" w:rsidRDefault="0015002F" w:rsidP="00C135A4">
      <w:pPr>
        <w:pStyle w:val="a4"/>
        <w:numPr>
          <w:ilvl w:val="0"/>
          <w:numId w:val="34"/>
        </w:numPr>
        <w:rPr>
          <w:rFonts w:ascii="Times New Roman" w:hAnsi="Times New Roman" w:cs="Times New Roman"/>
          <w:sz w:val="24"/>
          <w:szCs w:val="24"/>
        </w:rPr>
      </w:pPr>
      <w:r w:rsidRPr="00C135A4">
        <w:rPr>
          <w:rFonts w:ascii="Times New Roman" w:hAnsi="Times New Roman" w:cs="Times New Roman"/>
          <w:sz w:val="24"/>
          <w:szCs w:val="24"/>
        </w:rPr>
        <w:t>порядок действий при угрозе или реальном воздействии химических веществ и биологических агентов, включая уведомление об этом соответствующих органов и служб.</w:t>
      </w:r>
    </w:p>
    <w:p w:rsidR="0015002F" w:rsidRPr="00C135A4" w:rsidRDefault="0015002F" w:rsidP="00C135A4">
      <w:pPr>
        <w:rPr>
          <w:rFonts w:ascii="Times New Roman" w:hAnsi="Times New Roman" w:cs="Times New Roman"/>
          <w:b/>
          <w:sz w:val="24"/>
          <w:szCs w:val="24"/>
        </w:rPr>
      </w:pPr>
      <w:r w:rsidRPr="00C135A4">
        <w:rPr>
          <w:rFonts w:ascii="Times New Roman" w:hAnsi="Times New Roman" w:cs="Times New Roman"/>
          <w:b/>
          <w:sz w:val="24"/>
          <w:szCs w:val="24"/>
        </w:rPr>
        <w:t>Применение химических реагентов и биологических веществ возможно в основном диверсионными методами, к которым относятся:</w:t>
      </w:r>
    </w:p>
    <w:p w:rsidR="0015002F" w:rsidRPr="00C135A4" w:rsidRDefault="0015002F" w:rsidP="00C135A4">
      <w:pPr>
        <w:pStyle w:val="a4"/>
        <w:numPr>
          <w:ilvl w:val="0"/>
          <w:numId w:val="35"/>
        </w:numPr>
        <w:rPr>
          <w:rFonts w:ascii="Times New Roman" w:hAnsi="Times New Roman" w:cs="Times New Roman"/>
          <w:sz w:val="24"/>
          <w:szCs w:val="24"/>
        </w:rPr>
      </w:pPr>
      <w:r w:rsidRPr="00C135A4">
        <w:rPr>
          <w:rFonts w:ascii="Times New Roman" w:hAnsi="Times New Roman" w:cs="Times New Roman"/>
          <w:sz w:val="24"/>
          <w:szCs w:val="24"/>
        </w:rPr>
        <w:t>использование обычных бытовых предметов (сумок, пакетов, свертков, коробок, игрушек и т.д.), оставляемых в местах массового скопления людей;</w:t>
      </w:r>
    </w:p>
    <w:p w:rsidR="0015002F" w:rsidRPr="00C135A4" w:rsidRDefault="0015002F" w:rsidP="00C135A4">
      <w:pPr>
        <w:pStyle w:val="a4"/>
        <w:numPr>
          <w:ilvl w:val="0"/>
          <w:numId w:val="35"/>
        </w:numPr>
        <w:rPr>
          <w:rFonts w:ascii="Times New Roman" w:hAnsi="Times New Roman" w:cs="Times New Roman"/>
          <w:sz w:val="24"/>
          <w:szCs w:val="24"/>
        </w:rPr>
      </w:pPr>
      <w:r w:rsidRPr="00C135A4">
        <w:rPr>
          <w:rFonts w:ascii="Times New Roman" w:hAnsi="Times New Roman" w:cs="Times New Roman"/>
          <w:sz w:val="24"/>
          <w:szCs w:val="24"/>
        </w:rPr>
        <w:t>заражение (отравлением) водоемов, систем водоснабжения химически опасными веществами (цианинами, отравляющими веществами и т.д.);</w:t>
      </w:r>
    </w:p>
    <w:p w:rsidR="0015002F" w:rsidRPr="00C135A4" w:rsidRDefault="0015002F" w:rsidP="00C135A4">
      <w:pPr>
        <w:pStyle w:val="a4"/>
        <w:numPr>
          <w:ilvl w:val="0"/>
          <w:numId w:val="35"/>
        </w:numPr>
        <w:rPr>
          <w:rFonts w:ascii="Times New Roman" w:hAnsi="Times New Roman" w:cs="Times New Roman"/>
          <w:sz w:val="24"/>
          <w:szCs w:val="24"/>
        </w:rPr>
      </w:pPr>
      <w:r w:rsidRPr="00C135A4">
        <w:rPr>
          <w:rFonts w:ascii="Times New Roman" w:hAnsi="Times New Roman" w:cs="Times New Roman"/>
          <w:sz w:val="24"/>
          <w:szCs w:val="24"/>
        </w:rPr>
        <w:t>поставка или преднамеренное заражение крупных партий продуктов питания, как химическими веществами, так и биологическими агентами;</w:t>
      </w:r>
    </w:p>
    <w:p w:rsidR="0015002F" w:rsidRPr="00C135A4" w:rsidRDefault="0015002F" w:rsidP="00C135A4">
      <w:pPr>
        <w:pStyle w:val="a4"/>
        <w:numPr>
          <w:ilvl w:val="0"/>
          <w:numId w:val="35"/>
        </w:numPr>
        <w:rPr>
          <w:rFonts w:ascii="Times New Roman" w:hAnsi="Times New Roman" w:cs="Times New Roman"/>
          <w:sz w:val="24"/>
          <w:szCs w:val="24"/>
        </w:rPr>
      </w:pPr>
      <w:r w:rsidRPr="00C135A4">
        <w:rPr>
          <w:rFonts w:ascii="Times New Roman" w:hAnsi="Times New Roman" w:cs="Times New Roman"/>
          <w:sz w:val="24"/>
          <w:szCs w:val="24"/>
        </w:rPr>
        <w:t>использование переносчиков инфекционных заболеваний (насекомых, грызунов, животных и т.п.).</w:t>
      </w:r>
    </w:p>
    <w:p w:rsidR="0015002F" w:rsidRP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Установить факты применения химических веществ и биологических агентов можно лишь по внешним признакам: изменению цвета и запаха вкуса воздуха, воды, продуктов питания; отклонений в поведении людей, животных и птиц, подвергшихся их воздействию; появлению на территории учреждения подозрительных лиц и т.п.</w:t>
      </w:r>
    </w:p>
    <w:p w:rsidR="0015002F" w:rsidRP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 xml:space="preserve">Учитывая многообразие внешних признаков химических веществ и биологических агентов, помните, что важнейшим условием своевременного обнаружения фактов применения или угрозы их применения является ваша наблюдательность и немедленное уведомление об этом соответствующих органов и служб МЧС, </w:t>
      </w:r>
      <w:proofErr w:type="spellStart"/>
      <w:r w:rsidRPr="00C135A4">
        <w:rPr>
          <w:rFonts w:ascii="Times New Roman" w:hAnsi="Times New Roman" w:cs="Times New Roman"/>
          <w:sz w:val="24"/>
          <w:szCs w:val="24"/>
        </w:rPr>
        <w:t>Роспотребнадзора</w:t>
      </w:r>
      <w:proofErr w:type="spellEnd"/>
      <w:r w:rsidRPr="00C135A4">
        <w:rPr>
          <w:rFonts w:ascii="Times New Roman" w:hAnsi="Times New Roman" w:cs="Times New Roman"/>
          <w:sz w:val="24"/>
          <w:szCs w:val="24"/>
        </w:rPr>
        <w:t>, МВД, ФСБ, медицинских учреждений.</w:t>
      </w:r>
    </w:p>
    <w:p w:rsidR="0015002F" w:rsidRP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При обнаружении или установлении фактов применения химических веществ вы должны довести до педагогов и обучающихся (воспитанников) следующие правила:</w:t>
      </w:r>
    </w:p>
    <w:p w:rsidR="0015002F" w:rsidRPr="00B76613" w:rsidRDefault="0015002F" w:rsidP="00B76613">
      <w:pPr>
        <w:pStyle w:val="a4"/>
        <w:numPr>
          <w:ilvl w:val="0"/>
          <w:numId w:val="36"/>
        </w:numPr>
        <w:rPr>
          <w:rFonts w:ascii="Times New Roman" w:hAnsi="Times New Roman" w:cs="Times New Roman"/>
          <w:sz w:val="24"/>
          <w:szCs w:val="24"/>
        </w:rPr>
      </w:pPr>
      <w:r w:rsidRPr="00B76613">
        <w:rPr>
          <w:rFonts w:ascii="Times New Roman" w:hAnsi="Times New Roman" w:cs="Times New Roman"/>
          <w:sz w:val="24"/>
          <w:szCs w:val="24"/>
        </w:rPr>
        <w:t>находясь на улице, не поддаваться панике; используя подручные средства защиты органов дыхания, быстро выйти из зоны заражения или воздействия химических веществ, а при возможности – укрыться в убежищах (помещениях);</w:t>
      </w:r>
    </w:p>
    <w:p w:rsidR="0015002F" w:rsidRPr="00B76613" w:rsidRDefault="0015002F" w:rsidP="00B76613">
      <w:pPr>
        <w:pStyle w:val="a4"/>
        <w:numPr>
          <w:ilvl w:val="0"/>
          <w:numId w:val="36"/>
        </w:numPr>
        <w:rPr>
          <w:rFonts w:ascii="Times New Roman" w:hAnsi="Times New Roman" w:cs="Times New Roman"/>
          <w:sz w:val="24"/>
          <w:szCs w:val="24"/>
        </w:rPr>
      </w:pPr>
      <w:r w:rsidRPr="00B76613">
        <w:rPr>
          <w:rFonts w:ascii="Times New Roman" w:hAnsi="Times New Roman" w:cs="Times New Roman"/>
          <w:sz w:val="24"/>
          <w:szCs w:val="24"/>
        </w:rPr>
        <w:t xml:space="preserve">находясь дома, плотно закрыть и герметизировать тканью, марлей или простынями, смоченными содовым раствором или водой, окна и двери; выключить </w:t>
      </w:r>
      <w:r w:rsidRPr="00B76613">
        <w:rPr>
          <w:rFonts w:ascii="Times New Roman" w:hAnsi="Times New Roman" w:cs="Times New Roman"/>
          <w:sz w:val="24"/>
          <w:szCs w:val="24"/>
        </w:rPr>
        <w:lastRenderedPageBreak/>
        <w:t>нагревательные приборы и кондиционеры, включить городскую радиотрансляционную сеть, прослушать речевое сообщение органов управления МЧС и действовать согласно полученным рекомендациям;</w:t>
      </w:r>
    </w:p>
    <w:p w:rsidR="0015002F" w:rsidRPr="00B76613" w:rsidRDefault="0015002F" w:rsidP="00B76613">
      <w:pPr>
        <w:pStyle w:val="a4"/>
        <w:numPr>
          <w:ilvl w:val="0"/>
          <w:numId w:val="36"/>
        </w:numPr>
        <w:rPr>
          <w:rFonts w:ascii="Times New Roman" w:hAnsi="Times New Roman" w:cs="Times New Roman"/>
          <w:sz w:val="24"/>
          <w:szCs w:val="24"/>
        </w:rPr>
      </w:pPr>
      <w:r w:rsidRPr="00B76613">
        <w:rPr>
          <w:rFonts w:ascii="Times New Roman" w:hAnsi="Times New Roman" w:cs="Times New Roman"/>
          <w:sz w:val="24"/>
          <w:szCs w:val="24"/>
        </w:rPr>
        <w:t>находясь в общественном месте (театре, магазине, стадионе и т.п.) прослушать указания администрации о порядке поведения и действовать в соответствии с ними;</w:t>
      </w:r>
    </w:p>
    <w:p w:rsidR="0015002F" w:rsidRPr="00B76613" w:rsidRDefault="0015002F" w:rsidP="00B76613">
      <w:pPr>
        <w:pStyle w:val="a4"/>
        <w:numPr>
          <w:ilvl w:val="0"/>
          <w:numId w:val="36"/>
        </w:numPr>
        <w:rPr>
          <w:rFonts w:ascii="Times New Roman" w:hAnsi="Times New Roman" w:cs="Times New Roman"/>
          <w:sz w:val="24"/>
          <w:szCs w:val="24"/>
        </w:rPr>
      </w:pPr>
      <w:r w:rsidRPr="00B76613">
        <w:rPr>
          <w:rFonts w:ascii="Times New Roman" w:hAnsi="Times New Roman" w:cs="Times New Roman"/>
          <w:sz w:val="24"/>
          <w:szCs w:val="24"/>
        </w:rPr>
        <w:t>в случае реального поражения химическим веществом пострадавшего немедленно вывести (вынести) на свежий воздух и оказать ему первую медицинскую помощь (обеспечить тепло и покой, при необходимости сделать промывание желудка, кислородное или искусственное дыхание, в зависимости от вида воздействия дать необходимые медицинские препараты), а также направить его в медицинское учреждение.</w:t>
      </w:r>
    </w:p>
    <w:p w:rsidR="0015002F" w:rsidRPr="00C135A4" w:rsidRDefault="0015002F" w:rsidP="00C135A4">
      <w:pPr>
        <w:rPr>
          <w:rFonts w:ascii="Times New Roman" w:hAnsi="Times New Roman" w:cs="Times New Roman"/>
          <w:sz w:val="24"/>
          <w:szCs w:val="24"/>
        </w:rPr>
      </w:pPr>
      <w:r w:rsidRPr="00C135A4">
        <w:rPr>
          <w:rFonts w:ascii="Times New Roman" w:hAnsi="Times New Roman" w:cs="Times New Roman"/>
          <w:sz w:val="24"/>
          <w:szCs w:val="24"/>
        </w:rPr>
        <w:t>При возникновении опасности эпидемии или воздействия биологического агента вы должны:</w:t>
      </w:r>
    </w:p>
    <w:p w:rsidR="0015002F" w:rsidRPr="00B76613" w:rsidRDefault="0015002F" w:rsidP="00B76613">
      <w:pPr>
        <w:pStyle w:val="a4"/>
        <w:numPr>
          <w:ilvl w:val="0"/>
          <w:numId w:val="37"/>
        </w:numPr>
        <w:rPr>
          <w:rFonts w:ascii="Times New Roman" w:hAnsi="Times New Roman" w:cs="Times New Roman"/>
          <w:sz w:val="24"/>
          <w:szCs w:val="24"/>
        </w:rPr>
      </w:pPr>
      <w:r w:rsidRPr="00B76613">
        <w:rPr>
          <w:rFonts w:ascii="Times New Roman" w:hAnsi="Times New Roman" w:cs="Times New Roman"/>
          <w:sz w:val="24"/>
          <w:szCs w:val="24"/>
        </w:rPr>
        <w:t>максимально сократить контакты с другими людьми;</w:t>
      </w:r>
    </w:p>
    <w:p w:rsidR="0015002F" w:rsidRPr="00B76613" w:rsidRDefault="0015002F" w:rsidP="00B76613">
      <w:pPr>
        <w:pStyle w:val="a4"/>
        <w:numPr>
          <w:ilvl w:val="0"/>
          <w:numId w:val="37"/>
        </w:numPr>
        <w:rPr>
          <w:rFonts w:ascii="Times New Roman" w:hAnsi="Times New Roman" w:cs="Times New Roman"/>
          <w:sz w:val="24"/>
          <w:szCs w:val="24"/>
        </w:rPr>
      </w:pPr>
      <w:r w:rsidRPr="00B76613">
        <w:rPr>
          <w:rFonts w:ascii="Times New Roman" w:hAnsi="Times New Roman" w:cs="Times New Roman"/>
          <w:sz w:val="24"/>
          <w:szCs w:val="24"/>
        </w:rPr>
        <w:t>прекратить посещение общественных мест;</w:t>
      </w:r>
    </w:p>
    <w:p w:rsidR="0015002F" w:rsidRPr="00B76613" w:rsidRDefault="0015002F" w:rsidP="00B76613">
      <w:pPr>
        <w:pStyle w:val="a4"/>
        <w:numPr>
          <w:ilvl w:val="0"/>
          <w:numId w:val="37"/>
        </w:numPr>
        <w:rPr>
          <w:rFonts w:ascii="Times New Roman" w:hAnsi="Times New Roman" w:cs="Times New Roman"/>
          <w:sz w:val="24"/>
          <w:szCs w:val="24"/>
        </w:rPr>
      </w:pPr>
      <w:r w:rsidRPr="00B76613">
        <w:rPr>
          <w:rFonts w:ascii="Times New Roman" w:hAnsi="Times New Roman" w:cs="Times New Roman"/>
          <w:sz w:val="24"/>
          <w:szCs w:val="24"/>
        </w:rPr>
        <w:t>не выходить без крайней необходимости из квартиры;</w:t>
      </w:r>
    </w:p>
    <w:p w:rsidR="0015002F" w:rsidRPr="00B76613" w:rsidRDefault="0015002F" w:rsidP="00B76613">
      <w:pPr>
        <w:pStyle w:val="a4"/>
        <w:numPr>
          <w:ilvl w:val="0"/>
          <w:numId w:val="37"/>
        </w:numPr>
        <w:rPr>
          <w:rFonts w:ascii="Times New Roman" w:hAnsi="Times New Roman" w:cs="Times New Roman"/>
          <w:sz w:val="24"/>
          <w:szCs w:val="24"/>
        </w:rPr>
      </w:pPr>
      <w:r w:rsidRPr="00B76613">
        <w:rPr>
          <w:rFonts w:ascii="Times New Roman" w:hAnsi="Times New Roman" w:cs="Times New Roman"/>
          <w:sz w:val="24"/>
          <w:szCs w:val="24"/>
        </w:rPr>
        <w:t>выходить на улицу, работать на открытой местности только в средствах индивидуальной защиты;</w:t>
      </w:r>
    </w:p>
    <w:p w:rsidR="0015002F" w:rsidRPr="00B76613" w:rsidRDefault="0015002F" w:rsidP="00B76613">
      <w:pPr>
        <w:pStyle w:val="a4"/>
        <w:numPr>
          <w:ilvl w:val="0"/>
          <w:numId w:val="37"/>
        </w:numPr>
        <w:rPr>
          <w:rFonts w:ascii="Times New Roman" w:hAnsi="Times New Roman" w:cs="Times New Roman"/>
          <w:sz w:val="24"/>
          <w:szCs w:val="24"/>
        </w:rPr>
      </w:pPr>
      <w:r w:rsidRPr="00B76613">
        <w:rPr>
          <w:rFonts w:ascii="Times New Roman" w:hAnsi="Times New Roman" w:cs="Times New Roman"/>
          <w:sz w:val="24"/>
          <w:szCs w:val="24"/>
        </w:rPr>
        <w:t>при первых признаках заболевания немедленно обратиться к врачу;</w:t>
      </w:r>
    </w:p>
    <w:p w:rsidR="0015002F" w:rsidRPr="00B76613" w:rsidRDefault="0015002F" w:rsidP="00B76613">
      <w:pPr>
        <w:pStyle w:val="a4"/>
        <w:numPr>
          <w:ilvl w:val="0"/>
          <w:numId w:val="37"/>
        </w:numPr>
        <w:rPr>
          <w:rFonts w:ascii="Times New Roman" w:hAnsi="Times New Roman" w:cs="Times New Roman"/>
          <w:sz w:val="24"/>
          <w:szCs w:val="24"/>
        </w:rPr>
      </w:pPr>
      <w:r w:rsidRPr="00B76613">
        <w:rPr>
          <w:rFonts w:ascii="Times New Roman" w:hAnsi="Times New Roman" w:cs="Times New Roman"/>
          <w:sz w:val="24"/>
          <w:szCs w:val="24"/>
        </w:rPr>
        <w:t xml:space="preserve">употреблять пищу и воду только после проверки службой </w:t>
      </w:r>
      <w:proofErr w:type="spellStart"/>
      <w:r w:rsidRPr="00B76613">
        <w:rPr>
          <w:rFonts w:ascii="Times New Roman" w:hAnsi="Times New Roman" w:cs="Times New Roman"/>
          <w:sz w:val="24"/>
          <w:szCs w:val="24"/>
        </w:rPr>
        <w:t>Роспотребнадзора</w:t>
      </w:r>
      <w:proofErr w:type="spellEnd"/>
      <w:r w:rsidRPr="00B76613">
        <w:rPr>
          <w:rFonts w:ascii="Times New Roman" w:hAnsi="Times New Roman" w:cs="Times New Roman"/>
          <w:sz w:val="24"/>
          <w:szCs w:val="24"/>
        </w:rPr>
        <w:t>;</w:t>
      </w:r>
    </w:p>
    <w:p w:rsidR="0015002F" w:rsidRPr="00B76613" w:rsidRDefault="0015002F" w:rsidP="00B76613">
      <w:pPr>
        <w:pStyle w:val="a4"/>
        <w:numPr>
          <w:ilvl w:val="0"/>
          <w:numId w:val="37"/>
        </w:numPr>
        <w:rPr>
          <w:rFonts w:ascii="Times New Roman" w:hAnsi="Times New Roman" w:cs="Times New Roman"/>
          <w:sz w:val="24"/>
          <w:szCs w:val="24"/>
        </w:rPr>
      </w:pPr>
      <w:r w:rsidRPr="00B76613">
        <w:rPr>
          <w:rFonts w:ascii="Times New Roman" w:hAnsi="Times New Roman" w:cs="Times New Roman"/>
          <w:sz w:val="24"/>
          <w:szCs w:val="24"/>
        </w:rPr>
        <w:t>строго выполнять все противоэпидемиологические мероприятия.</w:t>
      </w:r>
    </w:p>
    <w:p w:rsidR="0084373F" w:rsidRPr="00C135A4" w:rsidRDefault="0084373F" w:rsidP="00C135A4">
      <w:pPr>
        <w:rPr>
          <w:rFonts w:ascii="Times New Roman" w:hAnsi="Times New Roman" w:cs="Times New Roman"/>
          <w:sz w:val="24"/>
          <w:szCs w:val="24"/>
        </w:rPr>
      </w:pPr>
    </w:p>
    <w:sectPr w:rsidR="0084373F" w:rsidRPr="00C135A4" w:rsidSect="008437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0FE2"/>
    <w:multiLevelType w:val="hybridMultilevel"/>
    <w:tmpl w:val="9AFE8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D76E9E"/>
    <w:multiLevelType w:val="multilevel"/>
    <w:tmpl w:val="C414B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780BF7"/>
    <w:multiLevelType w:val="multilevel"/>
    <w:tmpl w:val="69F2D0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46104A"/>
    <w:multiLevelType w:val="multilevel"/>
    <w:tmpl w:val="3C18DD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4F6912"/>
    <w:multiLevelType w:val="hybridMultilevel"/>
    <w:tmpl w:val="95043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3B4CF8"/>
    <w:multiLevelType w:val="hybridMultilevel"/>
    <w:tmpl w:val="71A8D1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9F2F74"/>
    <w:multiLevelType w:val="multilevel"/>
    <w:tmpl w:val="7750C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6C64EB"/>
    <w:multiLevelType w:val="hybridMultilevel"/>
    <w:tmpl w:val="AA5AB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B6021C"/>
    <w:multiLevelType w:val="multilevel"/>
    <w:tmpl w:val="2E04C7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2F4C48"/>
    <w:multiLevelType w:val="multilevel"/>
    <w:tmpl w:val="39306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381470"/>
    <w:multiLevelType w:val="hybridMultilevel"/>
    <w:tmpl w:val="CCE2A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24764DA"/>
    <w:multiLevelType w:val="hybridMultilevel"/>
    <w:tmpl w:val="5A944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F04168"/>
    <w:multiLevelType w:val="multilevel"/>
    <w:tmpl w:val="CCBAB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D64B45"/>
    <w:multiLevelType w:val="multilevel"/>
    <w:tmpl w:val="977AA8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AC2C3A"/>
    <w:multiLevelType w:val="hybridMultilevel"/>
    <w:tmpl w:val="94448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C26D56"/>
    <w:multiLevelType w:val="hybridMultilevel"/>
    <w:tmpl w:val="5F9EB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6F1961"/>
    <w:multiLevelType w:val="hybridMultilevel"/>
    <w:tmpl w:val="CFAA4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C91B8E"/>
    <w:multiLevelType w:val="multilevel"/>
    <w:tmpl w:val="B87AA9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FF3E27"/>
    <w:multiLevelType w:val="hybridMultilevel"/>
    <w:tmpl w:val="4D2A9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6F0D74"/>
    <w:multiLevelType w:val="hybridMultilevel"/>
    <w:tmpl w:val="92ECF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7582D86"/>
    <w:multiLevelType w:val="multilevel"/>
    <w:tmpl w:val="4134FB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8166D9"/>
    <w:multiLevelType w:val="hybridMultilevel"/>
    <w:tmpl w:val="7C22B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1B2607"/>
    <w:multiLevelType w:val="multilevel"/>
    <w:tmpl w:val="151AE5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847D2E"/>
    <w:multiLevelType w:val="hybridMultilevel"/>
    <w:tmpl w:val="BB5EB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57D5F85"/>
    <w:multiLevelType w:val="hybridMultilevel"/>
    <w:tmpl w:val="CE2AC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D526312"/>
    <w:multiLevelType w:val="multilevel"/>
    <w:tmpl w:val="EF6E05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8D25D3"/>
    <w:multiLevelType w:val="multilevel"/>
    <w:tmpl w:val="B30456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13483D"/>
    <w:multiLevelType w:val="hybridMultilevel"/>
    <w:tmpl w:val="7C80C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3F02BA1"/>
    <w:multiLevelType w:val="hybridMultilevel"/>
    <w:tmpl w:val="F79A7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65B0634"/>
    <w:multiLevelType w:val="hybridMultilevel"/>
    <w:tmpl w:val="0AA23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7B243A"/>
    <w:multiLevelType w:val="multilevel"/>
    <w:tmpl w:val="FFC03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97305F"/>
    <w:multiLevelType w:val="hybridMultilevel"/>
    <w:tmpl w:val="2ADC9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022190A"/>
    <w:multiLevelType w:val="multilevel"/>
    <w:tmpl w:val="98A8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28105DD"/>
    <w:multiLevelType w:val="multilevel"/>
    <w:tmpl w:val="5FB2BC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415C93"/>
    <w:multiLevelType w:val="multilevel"/>
    <w:tmpl w:val="6FD6C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D3953AB"/>
    <w:multiLevelType w:val="hybridMultilevel"/>
    <w:tmpl w:val="BD169C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F1C2B7B"/>
    <w:multiLevelType w:val="multilevel"/>
    <w:tmpl w:val="9D66C5F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2"/>
  </w:num>
  <w:num w:numId="3">
    <w:abstractNumId w:val="34"/>
  </w:num>
  <w:num w:numId="4">
    <w:abstractNumId w:val="2"/>
  </w:num>
  <w:num w:numId="5">
    <w:abstractNumId w:val="13"/>
  </w:num>
  <w:num w:numId="6">
    <w:abstractNumId w:val="33"/>
  </w:num>
  <w:num w:numId="7">
    <w:abstractNumId w:val="26"/>
  </w:num>
  <w:num w:numId="8">
    <w:abstractNumId w:val="30"/>
  </w:num>
  <w:num w:numId="9">
    <w:abstractNumId w:val="3"/>
  </w:num>
  <w:num w:numId="10">
    <w:abstractNumId w:val="1"/>
  </w:num>
  <w:num w:numId="11">
    <w:abstractNumId w:val="36"/>
  </w:num>
  <w:num w:numId="12">
    <w:abstractNumId w:val="12"/>
  </w:num>
  <w:num w:numId="13">
    <w:abstractNumId w:val="6"/>
  </w:num>
  <w:num w:numId="14">
    <w:abstractNumId w:val="22"/>
  </w:num>
  <w:num w:numId="15">
    <w:abstractNumId w:val="17"/>
  </w:num>
  <w:num w:numId="16">
    <w:abstractNumId w:val="20"/>
  </w:num>
  <w:num w:numId="17">
    <w:abstractNumId w:val="25"/>
  </w:num>
  <w:num w:numId="18">
    <w:abstractNumId w:val="8"/>
  </w:num>
  <w:num w:numId="19">
    <w:abstractNumId w:val="29"/>
  </w:num>
  <w:num w:numId="20">
    <w:abstractNumId w:val="0"/>
  </w:num>
  <w:num w:numId="21">
    <w:abstractNumId w:val="21"/>
  </w:num>
  <w:num w:numId="22">
    <w:abstractNumId w:val="35"/>
  </w:num>
  <w:num w:numId="23">
    <w:abstractNumId w:val="10"/>
  </w:num>
  <w:num w:numId="24">
    <w:abstractNumId w:val="15"/>
  </w:num>
  <w:num w:numId="25">
    <w:abstractNumId w:val="7"/>
  </w:num>
  <w:num w:numId="26">
    <w:abstractNumId w:val="31"/>
  </w:num>
  <w:num w:numId="27">
    <w:abstractNumId w:val="23"/>
  </w:num>
  <w:num w:numId="28">
    <w:abstractNumId w:val="5"/>
  </w:num>
  <w:num w:numId="29">
    <w:abstractNumId w:val="14"/>
  </w:num>
  <w:num w:numId="30">
    <w:abstractNumId w:val="24"/>
  </w:num>
  <w:num w:numId="31">
    <w:abstractNumId w:val="27"/>
  </w:num>
  <w:num w:numId="32">
    <w:abstractNumId w:val="11"/>
  </w:num>
  <w:num w:numId="33">
    <w:abstractNumId w:val="4"/>
  </w:num>
  <w:num w:numId="34">
    <w:abstractNumId w:val="28"/>
  </w:num>
  <w:num w:numId="35">
    <w:abstractNumId w:val="16"/>
  </w:num>
  <w:num w:numId="36">
    <w:abstractNumId w:val="18"/>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002F"/>
    <w:rsid w:val="00013351"/>
    <w:rsid w:val="0015002F"/>
    <w:rsid w:val="001A5800"/>
    <w:rsid w:val="0023127B"/>
    <w:rsid w:val="00261CFE"/>
    <w:rsid w:val="007A67EE"/>
    <w:rsid w:val="0084373F"/>
    <w:rsid w:val="00890FB3"/>
    <w:rsid w:val="00B76613"/>
    <w:rsid w:val="00B8046C"/>
    <w:rsid w:val="00C135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7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h1"/>
    <w:basedOn w:val="a"/>
    <w:rsid w:val="001500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500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5002F"/>
  </w:style>
  <w:style w:type="paragraph" w:styleId="a4">
    <w:name w:val="List Paragraph"/>
    <w:basedOn w:val="a"/>
    <w:uiPriority w:val="34"/>
    <w:qFormat/>
    <w:rsid w:val="00C135A4"/>
    <w:pPr>
      <w:ind w:left="720"/>
      <w:contextualSpacing/>
    </w:pPr>
  </w:style>
</w:styles>
</file>

<file path=word/webSettings.xml><?xml version="1.0" encoding="utf-8"?>
<w:webSettings xmlns:r="http://schemas.openxmlformats.org/officeDocument/2006/relationships" xmlns:w="http://schemas.openxmlformats.org/wordprocessingml/2006/main">
  <w:divs>
    <w:div w:id="332028668">
      <w:bodyDiv w:val="1"/>
      <w:marLeft w:val="0"/>
      <w:marRight w:val="0"/>
      <w:marTop w:val="0"/>
      <w:marBottom w:val="0"/>
      <w:divBdr>
        <w:top w:val="none" w:sz="0" w:space="0" w:color="auto"/>
        <w:left w:val="none" w:sz="0" w:space="0" w:color="auto"/>
        <w:bottom w:val="none" w:sz="0" w:space="0" w:color="auto"/>
        <w:right w:val="none" w:sz="0" w:space="0" w:color="auto"/>
      </w:divBdr>
    </w:div>
    <w:div w:id="174129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3565</Words>
  <Characters>20321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1234</cp:lastModifiedBy>
  <cp:revision>5</cp:revision>
  <cp:lastPrinted>2016-11-19T09:01:00Z</cp:lastPrinted>
  <dcterms:created xsi:type="dcterms:W3CDTF">2016-10-31T10:45:00Z</dcterms:created>
  <dcterms:modified xsi:type="dcterms:W3CDTF">2017-01-11T07:58:00Z</dcterms:modified>
</cp:coreProperties>
</file>